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5396" w14:textId="77777777" w:rsidR="00F40EDD" w:rsidRDefault="00B36880" w:rsidP="00B36880">
      <w:pPr>
        <w:jc w:val="center"/>
        <w:rPr>
          <w:rFonts w:ascii="TH SarabunPSK" w:hAnsi="TH SarabunPSK" w:cs="TH SarabunPSK"/>
          <w:b/>
          <w:bCs/>
          <w:sz w:val="44"/>
          <w:szCs w:val="44"/>
          <w:cs/>
          <w:lang w:val="th-TH"/>
        </w:rPr>
      </w:pPr>
      <w:r>
        <w:rPr>
          <w:rFonts w:ascii="TH SarabunPSK" w:hAnsi="TH SarabunPSK" w:cs="TH SarabunPSK"/>
          <w:b/>
          <w:bCs/>
          <w:noProof/>
          <w:sz w:val="52"/>
          <w:szCs w:val="52"/>
        </w:rPr>
        <w:drawing>
          <wp:inline distT="0" distB="0" distL="0" distR="0" wp14:anchorId="6C6ACC5F" wp14:editId="582F4ED3">
            <wp:extent cx="1120140" cy="968879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Logo-ThaiHealth-Final-โปร่ง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69" cy="99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494CF" w14:textId="77777777" w:rsidR="00F40091" w:rsidRPr="00F40EDD" w:rsidRDefault="00F40091" w:rsidP="00F40EDD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F40EDD">
        <w:rPr>
          <w:rFonts w:ascii="TH SarabunPSK" w:hAnsi="TH SarabunPSK" w:cs="TH SarabunPSK" w:hint="cs"/>
          <w:b/>
          <w:bCs/>
          <w:sz w:val="52"/>
          <w:szCs w:val="52"/>
          <w:cs/>
          <w:lang w:val="th-TH"/>
        </w:rPr>
        <w:t>วารสารการสร้างเสริมสุขภาพไทย</w:t>
      </w:r>
    </w:p>
    <w:p w14:paraId="1BAD91A8" w14:textId="77777777" w:rsidR="00F40091" w:rsidRPr="00F40EDD" w:rsidRDefault="00F40091" w:rsidP="00F40EDD">
      <w:pPr>
        <w:jc w:val="center"/>
        <w:rPr>
          <w:rFonts w:ascii="TH SarabunPSK" w:eastAsia="Cordia New" w:hAnsi="TH SarabunPSK" w:cs="TH SarabunPSK"/>
          <w:b/>
          <w:bCs/>
          <w:sz w:val="48"/>
          <w:szCs w:val="48"/>
        </w:rPr>
      </w:pPr>
      <w:r w:rsidRPr="00F40EDD">
        <w:rPr>
          <w:rFonts w:ascii="TH SarabunPSK" w:hAnsi="TH SarabunPSK" w:cs="TH SarabunPSK"/>
          <w:b/>
          <w:bCs/>
          <w:sz w:val="52"/>
          <w:szCs w:val="52"/>
        </w:rPr>
        <w:t>Thai Health Promotion Journal</w:t>
      </w:r>
    </w:p>
    <w:p w14:paraId="6CB9A64E" w14:textId="77777777" w:rsidR="00F40EDD" w:rsidRPr="00B36880" w:rsidRDefault="00B36880" w:rsidP="00F40EDD">
      <w:pPr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B3688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92DFB18" w14:textId="77777777" w:rsidR="00F40EDD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F40091">
        <w:rPr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4194C" wp14:editId="6B632030">
                <wp:simplePos x="0" y="0"/>
                <wp:positionH relativeFrom="page">
                  <wp:align>center</wp:align>
                </wp:positionH>
                <wp:positionV relativeFrom="paragraph">
                  <wp:posOffset>6985</wp:posOffset>
                </wp:positionV>
                <wp:extent cx="2143125" cy="1104900"/>
                <wp:effectExtent l="0" t="0" r="952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104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6A0D1" w14:textId="77777777" w:rsidR="00323D65" w:rsidRPr="00703EE3" w:rsidRDefault="00323D65" w:rsidP="00323D65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03E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โครงสร้างบทความ</w:t>
                            </w:r>
                            <w:r w:rsidRPr="00703E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703E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ประเภท</w:t>
                            </w:r>
                            <w:r w:rsidR="00703EE3" w:rsidRPr="00703EE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ปกิณกะ</w:t>
                            </w:r>
                            <w:r w:rsidR="00703EE3" w:rsidRPr="00703E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703EE3" w:rsidRPr="00703EE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Miscellany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194C" id="Rectangle 11" o:spid="_x0000_s1026" style="position:absolute;margin-left:0;margin-top:.55pt;width:168.75pt;height:87pt;z-index:2516817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" fillcolor="white [3212]" stroked="f" strokeweight="1pt">
                <v:textbox>
                  <w:txbxContent>
                    <w:p w14:paraId="36A6A0D1" w14:textId="77777777" w:rsidR="00323D65" w:rsidRPr="00703EE3" w:rsidRDefault="00323D65" w:rsidP="00323D65">
                      <w:pPr>
                        <w:shd w:val="clear" w:color="auto" w:fill="D9D9D9" w:themeFill="background1" w:themeFillShade="D9"/>
                        <w:jc w:val="center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</w:rPr>
                      </w:pPr>
                      <w:r w:rsidRPr="00703EE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โครงสร้างบทความ</w:t>
                      </w:r>
                      <w:r w:rsidRPr="00703EE3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Pr="00703EE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ประเภท</w:t>
                      </w:r>
                      <w:r w:rsidR="00703EE3" w:rsidRPr="00703EE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ปกิณกะ</w:t>
                      </w:r>
                      <w:r w:rsidR="00703EE3" w:rsidRPr="00703EE3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br/>
                      </w:r>
                      <w:r w:rsidR="00703EE3" w:rsidRPr="00703EE3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</w:rPr>
                        <w:t>Miscellany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068BD4" w14:textId="77777777" w:rsidR="00F40EDD" w:rsidRPr="00F40091" w:rsidRDefault="00F40EDD" w:rsidP="00F40091">
      <w:pPr>
        <w:jc w:val="left"/>
        <w:rPr>
          <w:rFonts w:ascii="TH SarabunPSK" w:eastAsia="Cordia New" w:hAnsi="TH SarabunPSK" w:cs="TH SarabunPSK"/>
          <w:b/>
          <w:bCs/>
          <w:sz w:val="40"/>
          <w:szCs w:val="40"/>
        </w:rPr>
      </w:pPr>
    </w:p>
    <w:p w14:paraId="6A2F2220" w14:textId="77777777" w:rsidR="00F40091" w:rsidRPr="00687C36" w:rsidRDefault="00F40091" w:rsidP="00F40091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F40091">
        <w:rPr>
          <w:rFonts w:ascii="TH SarabunPSK" w:eastAsia="Cordia New" w:hAnsi="TH SarabunPSK" w:cs="TH SarabunPSK" w:hint="cs"/>
          <w:b/>
          <w:bCs/>
          <w:sz w:val="20"/>
          <w:szCs w:val="20"/>
          <w:cs/>
        </w:rPr>
        <w:t xml:space="preserve"> </w:t>
      </w:r>
    </w:p>
    <w:p w14:paraId="2D3D04DC" w14:textId="77777777" w:rsidR="00F40EDD" w:rsidRDefault="00F40EDD" w:rsidP="00295C69">
      <w:pPr>
        <w:jc w:val="right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8F04098" w14:textId="77777777" w:rsidR="00F40EDD" w:rsidRPr="00B36880" w:rsidRDefault="00F40EDD" w:rsidP="00F40EDD">
      <w:pPr>
        <w:jc w:val="left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3EAC46F" w14:textId="77777777" w:rsidR="00323D65" w:rsidRPr="00B36880" w:rsidRDefault="00323D65" w:rsidP="00F40EDD">
      <w:pPr>
        <w:jc w:val="left"/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ชื่อเรื่อง</w:t>
      </w:r>
      <w:r w:rsidR="00F40091" w:rsidRPr="00B3688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(</w:t>
      </w:r>
      <w:r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ภาษาไทย</w:t>
      </w:r>
      <w:r w:rsidR="00F40091" w:rsidRPr="00B36880">
        <w:rPr>
          <w:rFonts w:ascii="TH SarabunPSK" w:eastAsia="Cordia New" w:hAnsi="TH SarabunPSK" w:cs="TH SarabunPSK" w:hint="cs"/>
          <w:sz w:val="36"/>
          <w:szCs w:val="36"/>
          <w:cs/>
        </w:rPr>
        <w:t>)</w:t>
      </w:r>
      <w:r w:rsidRPr="00B36880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14:paraId="707EBF85" w14:textId="77777777" w:rsidR="00323D65" w:rsidRPr="00B36880" w:rsidRDefault="00323D65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B3688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1</w:t>
      </w:r>
      <w:r w:rsidRPr="00B3688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, </w:t>
      </w:r>
      <w:r w:rsidR="00295C69"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B3688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2</w:t>
      </w:r>
      <w:r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และ</w:t>
      </w:r>
      <w:r w:rsidR="00295C69"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ชื่อผู้เขียน</w:t>
      </w:r>
      <w:r w:rsidR="00295C69" w:rsidRPr="00B3688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3</w:t>
      </w:r>
      <w:r w:rsidR="00295C69"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</w:t>
      </w:r>
      <w:r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(ภาษาไทย)</w:t>
      </w:r>
    </w:p>
    <w:p w14:paraId="4986526B" w14:textId="77777777" w:rsidR="00295C69" w:rsidRPr="00B36880" w:rsidRDefault="00295C69" w:rsidP="00F40EDD">
      <w:pPr>
        <w:jc w:val="left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36880">
        <w:rPr>
          <w:rFonts w:ascii="TH SarabunPSK" w:hAnsi="TH SarabunPSK" w:cs="TH SarabunPSK"/>
          <w:b/>
          <w:bCs/>
          <w:sz w:val="36"/>
          <w:szCs w:val="36"/>
          <w:cs/>
        </w:rPr>
        <w:t>สังกัด/หน่วยงา</w:t>
      </w:r>
      <w:r w:rsidRPr="00B36880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="00F40091" w:rsidRPr="00B3688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 (ภาษาไทย)</w:t>
      </w:r>
    </w:p>
    <w:p w14:paraId="4114AB83" w14:textId="77777777" w:rsidR="00F40EDD" w:rsidRDefault="00F40EDD" w:rsidP="00323D65">
      <w:pPr>
        <w:jc w:val="center"/>
        <w:rPr>
          <w:rFonts w:ascii="TH SarabunPSK" w:eastAsia="Cordia New" w:hAnsi="TH SarabunPSK" w:cs="TH SarabunPSK"/>
          <w:b/>
          <w:bCs/>
          <w:color w:val="000000" w:themeColor="text1"/>
          <w:sz w:val="36"/>
          <w:szCs w:val="36"/>
        </w:rPr>
      </w:pPr>
    </w:p>
    <w:p w14:paraId="6D4596E2" w14:textId="77777777" w:rsidR="00323D65" w:rsidRPr="0076458F" w:rsidRDefault="00323D65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บทนำ</w:t>
      </w:r>
    </w:p>
    <w:p w14:paraId="21BA3B90" w14:textId="77777777" w:rsidR="00F40EDD" w:rsidRDefault="00323D65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008BC6AD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0D5199A4" w14:textId="77777777" w:rsidR="00323D65" w:rsidRDefault="00323D65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="00F40091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0E7FE44D" w14:textId="77777777" w:rsidR="00323D65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14:paraId="14246C6F" w14:textId="77777777" w:rsidR="00B36880" w:rsidRDefault="00B36880" w:rsidP="00F40EDD">
      <w:pPr>
        <w:pStyle w:val="Default"/>
        <w:jc w:val="center"/>
        <w:rPr>
          <w:b/>
          <w:bCs/>
          <w:sz w:val="36"/>
          <w:szCs w:val="36"/>
        </w:rPr>
      </w:pPr>
    </w:p>
    <w:p w14:paraId="5460A9C7" w14:textId="77777777" w:rsidR="00323D65" w:rsidRPr="0076458F" w:rsidRDefault="002C1A19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t>เนื้อเรื่อง</w:t>
      </w:r>
    </w:p>
    <w:p w14:paraId="1B5E0DC3" w14:textId="77777777" w:rsidR="00F40EDD" w:rsidRDefault="00F40091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  <w:r w:rsidR="00F40EDD" w:rsidRPr="00F40EDD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40EDD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F40EDD"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0EDD"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0242BCD9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55537D7D" w14:textId="77777777"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7F020823" w14:textId="77777777"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0BFF34DB" w14:textId="77777777" w:rsidR="00C50038" w:rsidRPr="00F40091" w:rsidRDefault="00F40091" w:rsidP="00323D65">
      <w:pPr>
        <w:ind w:firstLine="1008"/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</w:t>
      </w:r>
      <w:r w:rsidRPr="00F40091">
        <w:rPr>
          <w:rFonts w:ascii="TH SarabunPSK" w:eastAsia="Cordia New" w:hAnsi="TH SarabunPSK" w:cs="TH SarabunPSK"/>
          <w:sz w:val="12"/>
          <w:szCs w:val="12"/>
        </w:rPr>
        <w:t xml:space="preserve"> </w:t>
      </w:r>
    </w:p>
    <w:p w14:paraId="589B7F10" w14:textId="77777777" w:rsidR="00703EE3" w:rsidRDefault="00703EE3" w:rsidP="00F40EDD">
      <w:pPr>
        <w:pStyle w:val="Default"/>
        <w:jc w:val="center"/>
        <w:rPr>
          <w:b/>
          <w:bCs/>
          <w:sz w:val="36"/>
          <w:szCs w:val="36"/>
        </w:rPr>
      </w:pPr>
    </w:p>
    <w:p w14:paraId="606669EB" w14:textId="77777777" w:rsidR="00C50038" w:rsidRPr="0076458F" w:rsidRDefault="0021481D" w:rsidP="00F40EDD">
      <w:pPr>
        <w:pStyle w:val="Default"/>
        <w:jc w:val="center"/>
        <w:rPr>
          <w:color w:val="FF0000"/>
          <w:sz w:val="32"/>
          <w:szCs w:val="32"/>
          <w:cs/>
        </w:rPr>
      </w:pPr>
      <w:r>
        <w:rPr>
          <w:rFonts w:hint="cs"/>
          <w:b/>
          <w:bCs/>
          <w:sz w:val="36"/>
          <w:szCs w:val="36"/>
          <w:cs/>
        </w:rPr>
        <w:lastRenderedPageBreak/>
        <w:t>สรุป</w:t>
      </w:r>
    </w:p>
    <w:p w14:paraId="53FA45CB" w14:textId="77777777"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43546C64" w14:textId="77777777" w:rsidR="00F40091" w:rsidRPr="00F40091" w:rsidRDefault="00F40091" w:rsidP="00C50038">
      <w:pPr>
        <w:pStyle w:val="Default"/>
        <w:rPr>
          <w:b/>
          <w:bCs/>
          <w:sz w:val="12"/>
          <w:szCs w:val="12"/>
        </w:rPr>
      </w:pPr>
      <w:r w:rsidRPr="00F40091">
        <w:rPr>
          <w:rFonts w:hint="cs"/>
          <w:b/>
          <w:bCs/>
          <w:sz w:val="12"/>
          <w:szCs w:val="12"/>
          <w:cs/>
        </w:rPr>
        <w:t xml:space="preserve">  </w:t>
      </w:r>
      <w:r w:rsidRPr="00F40091">
        <w:rPr>
          <w:b/>
          <w:bCs/>
          <w:sz w:val="12"/>
          <w:szCs w:val="12"/>
        </w:rPr>
        <w:t xml:space="preserve"> </w:t>
      </w:r>
    </w:p>
    <w:p w14:paraId="18CF0488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58EDA4D4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2FD94789" w14:textId="77777777" w:rsidR="00C50038" w:rsidRPr="00F40091" w:rsidRDefault="00F40091" w:rsidP="0021481D">
      <w:pPr>
        <w:rPr>
          <w:rFonts w:ascii="TH SarabunPSK" w:eastAsia="Cordia New" w:hAnsi="TH SarabunPSK" w:cs="TH SarabunPSK"/>
          <w:sz w:val="12"/>
          <w:szCs w:val="12"/>
        </w:rPr>
      </w:pPr>
      <w:r w:rsidRPr="00F40091">
        <w:rPr>
          <w:rFonts w:ascii="TH SarabunPSK" w:eastAsia="Cordia New" w:hAnsi="TH SarabunPSK" w:cs="TH SarabunPSK" w:hint="cs"/>
          <w:sz w:val="12"/>
          <w:szCs w:val="12"/>
          <w:cs/>
        </w:rPr>
        <w:t xml:space="preserve">   </w:t>
      </w:r>
    </w:p>
    <w:p w14:paraId="3D9A2989" w14:textId="77777777" w:rsidR="00F40EDD" w:rsidRDefault="00F40EDD" w:rsidP="00F40EDD">
      <w:pPr>
        <w:pStyle w:val="Default"/>
        <w:jc w:val="center"/>
        <w:rPr>
          <w:b/>
          <w:bCs/>
          <w:sz w:val="36"/>
          <w:szCs w:val="36"/>
        </w:rPr>
      </w:pPr>
    </w:p>
    <w:p w14:paraId="5E3853A5" w14:textId="77777777" w:rsidR="00C50038" w:rsidRPr="0076458F" w:rsidRDefault="00C50038" w:rsidP="00F40EDD">
      <w:pPr>
        <w:pStyle w:val="Default"/>
        <w:jc w:val="center"/>
        <w:rPr>
          <w:color w:val="FF0000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>เอกสารอ้างอิง</w:t>
      </w:r>
    </w:p>
    <w:p w14:paraId="31EDC9D8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1. </w:t>
      </w:r>
    </w:p>
    <w:p w14:paraId="0A652256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2.</w:t>
      </w:r>
    </w:p>
    <w:p w14:paraId="64E2FFED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3.</w:t>
      </w:r>
    </w:p>
    <w:p w14:paraId="73811A42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4.</w:t>
      </w:r>
    </w:p>
    <w:p w14:paraId="3AD95D26" w14:textId="77777777" w:rsidR="00F40EDD" w:rsidRDefault="00F40EDD" w:rsidP="00F40EDD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</w:p>
    <w:p w14:paraId="3FD7485B" w14:textId="77777777" w:rsidR="00F40091" w:rsidRDefault="00F40091" w:rsidP="00F40091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166115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....................</w:t>
      </w:r>
    </w:p>
    <w:p w14:paraId="40FFA4D3" w14:textId="77777777" w:rsidR="00C50038" w:rsidRDefault="009D0793" w:rsidP="00C50038">
      <w:pPr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0E4307" wp14:editId="332E598E">
                <wp:simplePos x="0" y="0"/>
                <wp:positionH relativeFrom="margin">
                  <wp:align>left</wp:align>
                </wp:positionH>
                <wp:positionV relativeFrom="paragraph">
                  <wp:posOffset>179704</wp:posOffset>
                </wp:positionV>
                <wp:extent cx="5810865" cy="1114425"/>
                <wp:effectExtent l="0" t="0" r="1905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86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41491" id="Rectangle 31" o:spid="_x0000_s1026" style="position:absolute;margin-left:0;margin-top:14.15pt;width:457.55pt;height:87.75pt;z-index:2517022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" filled="f" strokecolor="red" strokeweight="1pt">
                <w10:wrap anchorx="margin"/>
              </v:rect>
            </w:pict>
          </mc:Fallback>
        </mc:AlternateContent>
      </w:r>
    </w:p>
    <w:p w14:paraId="2A62FD5C" w14:textId="77777777" w:rsidR="00C50038" w:rsidRPr="009D0793" w:rsidRDefault="009D0793" w:rsidP="009D0793">
      <w:pPr>
        <w:rPr>
          <w:rFonts w:ascii="TH SarabunPSK" w:eastAsia="Cordia New" w:hAnsi="TH SarabunPSK" w:cs="TH SarabunPSK"/>
          <w:b/>
          <w:bCs/>
          <w:color w:val="FF0000"/>
          <w:sz w:val="28"/>
          <w:u w:val="single"/>
        </w:rPr>
      </w:pPr>
      <w:r w:rsidRPr="009D0793">
        <w:rPr>
          <w:rFonts w:ascii="TH SarabunPSK" w:eastAsia="Cordia New" w:hAnsi="TH SarabunPSK" w:cs="TH SarabunPSK"/>
          <w:color w:val="FF0000"/>
          <w:sz w:val="28"/>
        </w:rPr>
        <w:t xml:space="preserve"> 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u w:val="single"/>
          <w:cs/>
        </w:rPr>
        <w:t>*** ข้อกำหนดบทความ</w:t>
      </w:r>
      <w:r w:rsidRPr="009D0793">
        <w:rPr>
          <w:rFonts w:ascii="TH SarabunPSK" w:eastAsia="Cordia New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</w:p>
    <w:p w14:paraId="329E6992" w14:textId="77777777" w:rsidR="00F40EDD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1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703EE3">
        <w:rPr>
          <w:rFonts w:ascii="TH SarabunPSK" w:eastAsia="Cordia New" w:hAnsi="TH SarabunPSK" w:cs="TH SarabunPSK" w:hint="cs"/>
          <w:color w:val="FF0000"/>
          <w:sz w:val="28"/>
          <w:cs/>
        </w:rPr>
        <w:t>เป็นบทความสั้น 2-5 หน้า</w:t>
      </w:r>
    </w:p>
    <w:p w14:paraId="0244D3E5" w14:textId="77777777" w:rsidR="009D0793" w:rsidRDefault="0021481D" w:rsidP="009D0793">
      <w:pPr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</w:rPr>
        <w:t xml:space="preserve">  </w:t>
      </w:r>
      <w:r w:rsidR="009D0793">
        <w:rPr>
          <w:rFonts w:ascii="TH SarabunPSK" w:eastAsia="Cordia New" w:hAnsi="TH SarabunPSK" w:cs="TH SarabunPSK"/>
          <w:color w:val="FF0000"/>
          <w:sz w:val="28"/>
        </w:rPr>
        <w:t xml:space="preserve">2) </w:t>
      </w:r>
      <w:r w:rsidR="00703EE3">
        <w:rPr>
          <w:rFonts w:ascii="TH SarabunPSK" w:eastAsia="Cordia New" w:hAnsi="TH SarabunPSK" w:cs="TH SarabunPSK" w:hint="cs"/>
          <w:color w:val="FF0000"/>
          <w:sz w:val="28"/>
          <w:cs/>
        </w:rPr>
        <w:t>อาจมี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ตารางหรือภาพประกอบ</w:t>
      </w:r>
    </w:p>
    <w:p w14:paraId="2581A11B" w14:textId="77777777" w:rsidR="009D0793" w:rsidRPr="009D0793" w:rsidRDefault="0021481D" w:rsidP="00C50038">
      <w:pPr>
        <w:rPr>
          <w:rFonts w:ascii="TH SarabunPSK" w:eastAsia="Cordia New" w:hAnsi="TH SarabunPSK" w:cs="TH SarabunPSK"/>
          <w:color w:val="FF0000"/>
          <w:sz w:val="28"/>
          <w:cs/>
        </w:rPr>
      </w:pP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 3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 xml:space="preserve">) 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หลีกเลี่ยงการใช้</w:t>
      </w:r>
      <w:r w:rsidR="009D0793">
        <w:rPr>
          <w:rFonts w:ascii="TH SarabunPSK" w:eastAsia="Cordia New" w:hAnsi="TH SarabunPSK" w:cs="TH SarabunPSK" w:hint="cs"/>
          <w:color w:val="FF0000"/>
          <w:sz w:val="28"/>
          <w:cs/>
        </w:rPr>
        <w:t>ภาพประกอบ</w:t>
      </w:r>
      <w:r w:rsidR="00F40EDD">
        <w:rPr>
          <w:rFonts w:ascii="TH SarabunPSK" w:eastAsia="Cordia New" w:hAnsi="TH SarabunPSK" w:cs="TH SarabunPSK" w:hint="cs"/>
          <w:color w:val="FF0000"/>
          <w:sz w:val="28"/>
          <w:cs/>
        </w:rPr>
        <w:t>ที่เห็นหน้าบุคคล</w:t>
      </w:r>
    </w:p>
    <w:sectPr w:rsidR="009D0793" w:rsidRPr="009D0793" w:rsidSect="00C379E9">
      <w:pgSz w:w="11906" w:h="16838" w:code="9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1A5C" w14:textId="77777777" w:rsidR="0028054C" w:rsidRDefault="0028054C" w:rsidP="00323D65">
      <w:r>
        <w:separator/>
      </w:r>
    </w:p>
  </w:endnote>
  <w:endnote w:type="continuationSeparator" w:id="0">
    <w:p w14:paraId="7BFCC465" w14:textId="77777777" w:rsidR="0028054C" w:rsidRDefault="0028054C" w:rsidP="0032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93A6" w14:textId="77777777" w:rsidR="0028054C" w:rsidRDefault="0028054C" w:rsidP="00323D65">
      <w:r>
        <w:separator/>
      </w:r>
    </w:p>
  </w:footnote>
  <w:footnote w:type="continuationSeparator" w:id="0">
    <w:p w14:paraId="36BCCF40" w14:textId="77777777" w:rsidR="0028054C" w:rsidRDefault="0028054C" w:rsidP="00323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65"/>
    <w:rsid w:val="0021481D"/>
    <w:rsid w:val="00221C48"/>
    <w:rsid w:val="0028054C"/>
    <w:rsid w:val="00295C69"/>
    <w:rsid w:val="002C1A19"/>
    <w:rsid w:val="002D61AA"/>
    <w:rsid w:val="002E600F"/>
    <w:rsid w:val="00323D65"/>
    <w:rsid w:val="00327E6A"/>
    <w:rsid w:val="003C0C03"/>
    <w:rsid w:val="003D7345"/>
    <w:rsid w:val="00550132"/>
    <w:rsid w:val="00594D62"/>
    <w:rsid w:val="0068183C"/>
    <w:rsid w:val="00687C36"/>
    <w:rsid w:val="006E7D45"/>
    <w:rsid w:val="00703EE3"/>
    <w:rsid w:val="0097289C"/>
    <w:rsid w:val="009D0793"/>
    <w:rsid w:val="00B12407"/>
    <w:rsid w:val="00B12C86"/>
    <w:rsid w:val="00B36880"/>
    <w:rsid w:val="00C379E9"/>
    <w:rsid w:val="00C50038"/>
    <w:rsid w:val="00C974DF"/>
    <w:rsid w:val="00CE0EAF"/>
    <w:rsid w:val="00DA6FA6"/>
    <w:rsid w:val="00DD617F"/>
    <w:rsid w:val="00EB0D1F"/>
    <w:rsid w:val="00EF6EBC"/>
    <w:rsid w:val="00F40091"/>
    <w:rsid w:val="00F40EDD"/>
    <w:rsid w:val="00F87CC9"/>
    <w:rsid w:val="00FD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CB115"/>
  <w15:chartTrackingRefBased/>
  <w15:docId w15:val="{A9AD814E-2638-4EB2-B5D4-B619B11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5"/>
    <w:pPr>
      <w:spacing w:before="0" w:after="0" w:line="240" w:lineRule="auto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C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03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03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03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03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03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03"/>
    <w:pPr>
      <w:spacing w:before="2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03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0C03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0C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03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C0C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C0C03"/>
    <w:rPr>
      <w:b/>
      <w:bCs/>
    </w:rPr>
  </w:style>
  <w:style w:type="character" w:styleId="Emphasis">
    <w:name w:val="Emphasis"/>
    <w:uiPriority w:val="20"/>
    <w:qFormat/>
    <w:rsid w:val="003C0C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3C0C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0C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C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03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C0C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C0C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C0C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C0C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C0C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0C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23D65"/>
    <w:rPr>
      <w:szCs w:val="25"/>
    </w:rPr>
  </w:style>
  <w:style w:type="paragraph" w:styleId="Footer">
    <w:name w:val="footer"/>
    <w:basedOn w:val="Normal"/>
    <w:link w:val="FooterChar"/>
    <w:uiPriority w:val="99"/>
    <w:unhideWhenUsed/>
    <w:rsid w:val="00323D65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23D65"/>
    <w:rPr>
      <w:szCs w:val="25"/>
    </w:rPr>
  </w:style>
  <w:style w:type="paragraph" w:styleId="FootnoteText">
    <w:name w:val="footnote text"/>
    <w:aliases w:val=" Char,ข้อความเชิงอรรถ อักขระ อักขระ อักขระ,Char, อักขระ อักขระ อักขระ,อักขระ อักขระ อักขระ,อักขระ อักขระ อักขระ อักขระ,อักขระ อักขระ อักขระ อักขระ อักขระ อักขระ อักขระ"/>
    <w:basedOn w:val="Normal"/>
    <w:link w:val="FootnoteTextChar"/>
    <w:uiPriority w:val="99"/>
    <w:unhideWhenUsed/>
    <w:qFormat/>
    <w:rsid w:val="00323D65"/>
    <w:rPr>
      <w:sz w:val="20"/>
      <w:szCs w:val="25"/>
    </w:rPr>
  </w:style>
  <w:style w:type="character" w:customStyle="1" w:styleId="FootnoteTextChar">
    <w:name w:val="Footnote Text Char"/>
    <w:aliases w:val=" Char Char,ข้อความเชิงอรรถ อักขระ อักขระ อักขระ Char,Char Char, อักขระ อักขระ อักขระ Char,อักขระ อักขระ อักขระ Char,อักขระ อักขระ อักขระ อักขระ Char,อักขระ อักขระ อักขระ อักขระ อักขระ อักขระ อักขระ Char"/>
    <w:basedOn w:val="DefaultParagraphFont"/>
    <w:link w:val="FootnoteText"/>
    <w:uiPriority w:val="99"/>
    <w:rsid w:val="00323D65"/>
    <w:rPr>
      <w:szCs w:val="25"/>
    </w:rPr>
  </w:style>
  <w:style w:type="character" w:styleId="FootnoteReference">
    <w:name w:val="footnote reference"/>
    <w:basedOn w:val="DefaultParagraphFont"/>
    <w:uiPriority w:val="99"/>
    <w:unhideWhenUsed/>
    <w:rsid w:val="00323D65"/>
    <w:rPr>
      <w:sz w:val="32"/>
      <w:szCs w:val="32"/>
      <w:vertAlign w:val="superscript"/>
    </w:rPr>
  </w:style>
  <w:style w:type="paragraph" w:customStyle="1" w:styleId="Default">
    <w:name w:val="Default"/>
    <w:rsid w:val="00323D65"/>
    <w:pPr>
      <w:autoSpaceDE w:val="0"/>
      <w:autoSpaceDN w:val="0"/>
      <w:adjustRightInd w:val="0"/>
      <w:spacing w:before="0"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D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Supply Service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Apichart Anekpichayasitt</cp:lastModifiedBy>
  <cp:revision>4</cp:revision>
  <dcterms:created xsi:type="dcterms:W3CDTF">2021-06-25T14:37:00Z</dcterms:created>
  <dcterms:modified xsi:type="dcterms:W3CDTF">2026-07-16T03:32:00Z</dcterms:modified>
</cp:coreProperties>
</file>