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155C3" w14:textId="77777777" w:rsidR="00EF2F9F" w:rsidRPr="006442E5" w:rsidRDefault="00EF2F9F" w:rsidP="00EF2F9F">
      <w:pPr>
        <w:spacing w:after="0"/>
        <w:jc w:val="center"/>
        <w:rPr>
          <w:rFonts w:ascii="TH SarabunPSK" w:hAnsi="TH SarabunPSK" w:cs="TH SarabunPSK" w:hint="cs"/>
          <w:b/>
          <w:bCs/>
          <w:color w:val="000000" w:themeColor="text1"/>
          <w:sz w:val="40"/>
          <w:szCs w:val="40"/>
        </w:rPr>
      </w:pPr>
      <w:bookmarkStart w:id="0" w:name="_Hlk202016091"/>
      <w:bookmarkStart w:id="1" w:name="_Hlk202103418"/>
      <w:r w:rsidRPr="006442E5">
        <w:rPr>
          <w:rFonts w:ascii="TH SarabunPSK" w:eastAsiaTheme="majorEastAsia" w:hAnsi="TH SarabunPSK" w:cs="TH SarabunPSK" w:hint="cs"/>
          <w:b/>
          <w:bCs/>
          <w:color w:val="000000" w:themeColor="text1"/>
          <w:spacing w:val="-10"/>
          <w:kern w:val="28"/>
          <w:sz w:val="36"/>
          <w:szCs w:val="36"/>
          <w:cs/>
        </w:rPr>
        <w:t>ปัญญาประดิษฐ์</w:t>
      </w:r>
      <w:bookmarkEnd w:id="0"/>
      <w:r w:rsidRPr="006442E5">
        <w:rPr>
          <w:rFonts w:ascii="TH SarabunPSK" w:eastAsiaTheme="majorEastAsia" w:hAnsi="TH SarabunPSK" w:cs="TH SarabunPSK" w:hint="cs"/>
          <w:b/>
          <w:bCs/>
          <w:color w:val="000000" w:themeColor="text1"/>
          <w:spacing w:val="-10"/>
          <w:kern w:val="28"/>
          <w:sz w:val="36"/>
          <w:szCs w:val="36"/>
          <w:cs/>
        </w:rPr>
        <w:t>กับมุมมองของจอห์น สจ๊วต มิลล์ต่อศักดิ์ศรีและ</w:t>
      </w:r>
      <w:bookmarkStart w:id="2" w:name="_Hlk202104277"/>
      <w:r w:rsidRPr="006442E5">
        <w:rPr>
          <w:rFonts w:ascii="TH SarabunPSK" w:eastAsiaTheme="majorEastAsia" w:hAnsi="TH SarabunPSK" w:cs="TH SarabunPSK" w:hint="cs"/>
          <w:b/>
          <w:bCs/>
          <w:color w:val="000000" w:themeColor="text1"/>
          <w:spacing w:val="-10"/>
          <w:kern w:val="28"/>
          <w:sz w:val="36"/>
          <w:szCs w:val="36"/>
          <w:cs/>
        </w:rPr>
        <w:t>ความก้าวหน้า</w:t>
      </w:r>
      <w:bookmarkEnd w:id="2"/>
    </w:p>
    <w:bookmarkEnd w:id="1"/>
    <w:p w14:paraId="16940597" w14:textId="77777777" w:rsidR="00EF2F9F" w:rsidRPr="006442E5" w:rsidRDefault="00EF2F9F" w:rsidP="006442E5">
      <w:pPr>
        <w:spacing w:after="120" w:line="240" w:lineRule="auto"/>
        <w:jc w:val="center"/>
        <w:rPr>
          <w:rFonts w:ascii="TH SarabunPSK" w:hAnsi="TH SarabunPSK" w:cs="TH SarabunPSK"/>
          <w:b/>
          <w:bCs/>
          <w:color w:val="000000" w:themeColor="text1"/>
          <w:sz w:val="36"/>
          <w:szCs w:val="36"/>
        </w:rPr>
      </w:pPr>
      <w:r w:rsidRPr="006442E5">
        <w:rPr>
          <w:rFonts w:ascii="TH SarabunPSK" w:hAnsi="TH SarabunPSK" w:cs="TH SarabunPSK" w:hint="cs"/>
          <w:b/>
          <w:bCs/>
          <w:color w:val="000000" w:themeColor="text1"/>
          <w:sz w:val="36"/>
          <w:szCs w:val="36"/>
        </w:rPr>
        <w:t>Artificial Intelligence and John Stuart Mill's Views on Dignity and Progress.</w:t>
      </w:r>
    </w:p>
    <w:p w14:paraId="31258117" w14:textId="63F9EB9F" w:rsidR="006442E5" w:rsidRDefault="00EF2F9F" w:rsidP="00EF2F9F">
      <w:pPr>
        <w:spacing w:after="0" w:line="240" w:lineRule="auto"/>
        <w:jc w:val="right"/>
        <w:rPr>
          <w:rFonts w:ascii="TH SarabunPSK" w:hAnsi="TH SarabunPSK" w:cs="TH SarabunPSK"/>
          <w:b/>
          <w:bCs/>
          <w:color w:val="000000" w:themeColor="text1"/>
          <w:sz w:val="32"/>
          <w:szCs w:val="32"/>
        </w:rPr>
      </w:pPr>
      <w:r w:rsidRPr="006442E5">
        <w:rPr>
          <w:rFonts w:ascii="TH SarabunPSK" w:hAnsi="TH SarabunPSK" w:cs="TH SarabunPSK" w:hint="cs"/>
          <w:b/>
          <w:bCs/>
          <w:color w:val="000000" w:themeColor="text1"/>
          <w:sz w:val="32"/>
          <w:szCs w:val="32"/>
          <w:cs/>
        </w:rPr>
        <w:t>พระธีรพล ณ</w:t>
      </w:r>
      <w:proofErr w:type="spellStart"/>
      <w:r w:rsidRPr="006442E5">
        <w:rPr>
          <w:rFonts w:ascii="TH SarabunPSK" w:hAnsi="TH SarabunPSK" w:cs="TH SarabunPSK" w:hint="cs"/>
          <w:b/>
          <w:bCs/>
          <w:color w:val="000000" w:themeColor="text1"/>
          <w:sz w:val="32"/>
          <w:szCs w:val="32"/>
          <w:cs/>
        </w:rPr>
        <w:t>ฏฺฐิ</w:t>
      </w:r>
      <w:proofErr w:type="spellEnd"/>
      <w:r w:rsidRPr="006442E5">
        <w:rPr>
          <w:rFonts w:ascii="TH SarabunPSK" w:hAnsi="TH SarabunPSK" w:cs="TH SarabunPSK" w:hint="cs"/>
          <w:b/>
          <w:bCs/>
          <w:color w:val="000000" w:themeColor="text1"/>
          <w:sz w:val="32"/>
          <w:szCs w:val="32"/>
          <w:cs/>
        </w:rPr>
        <w:t xml:space="preserve">โก </w:t>
      </w:r>
      <w:r w:rsidRPr="006442E5">
        <w:rPr>
          <w:rFonts w:ascii="TH SarabunPSK" w:hAnsi="TH SarabunPSK" w:cs="TH SarabunPSK" w:hint="cs"/>
          <w:b/>
          <w:bCs/>
          <w:color w:val="000000" w:themeColor="text1"/>
          <w:sz w:val="32"/>
          <w:szCs w:val="32"/>
        </w:rPr>
        <w:t>(</w:t>
      </w:r>
      <w:r w:rsidRPr="006442E5">
        <w:rPr>
          <w:rFonts w:ascii="TH SarabunPSK" w:hAnsi="TH SarabunPSK" w:cs="TH SarabunPSK" w:hint="cs"/>
          <w:b/>
          <w:bCs/>
          <w:color w:val="000000" w:themeColor="text1"/>
          <w:sz w:val="32"/>
          <w:szCs w:val="32"/>
          <w:cs/>
        </w:rPr>
        <w:t>บัวทอง</w:t>
      </w:r>
      <w:r w:rsidRPr="006442E5">
        <w:rPr>
          <w:rFonts w:ascii="TH SarabunPSK" w:hAnsi="TH SarabunPSK" w:cs="TH SarabunPSK" w:hint="cs"/>
          <w:b/>
          <w:bCs/>
          <w:color w:val="000000" w:themeColor="text1"/>
          <w:sz w:val="32"/>
          <w:szCs w:val="32"/>
        </w:rPr>
        <w:t>)</w:t>
      </w:r>
    </w:p>
    <w:p w14:paraId="05D10DF4" w14:textId="616626E0" w:rsidR="006442E5" w:rsidRPr="006442E5" w:rsidRDefault="006442E5" w:rsidP="00EF2F9F">
      <w:pPr>
        <w:spacing w:after="0" w:line="240" w:lineRule="auto"/>
        <w:jc w:val="right"/>
        <w:rPr>
          <w:rFonts w:ascii="TH SarabunPSK" w:hAnsi="TH SarabunPSK" w:cs="TH SarabunPSK"/>
          <w:color w:val="000000" w:themeColor="text1"/>
          <w:sz w:val="32"/>
          <w:szCs w:val="32"/>
        </w:rPr>
      </w:pPr>
      <w:proofErr w:type="spellStart"/>
      <w:r w:rsidRPr="006442E5">
        <w:rPr>
          <w:rFonts w:ascii="TH SarabunPSK" w:hAnsi="TH SarabunPSK" w:cs="TH SarabunPSK"/>
          <w:color w:val="000000" w:themeColor="text1"/>
          <w:sz w:val="32"/>
          <w:szCs w:val="32"/>
        </w:rPr>
        <w:t>PhraTerapon</w:t>
      </w:r>
      <w:proofErr w:type="spellEnd"/>
      <w:r w:rsidRPr="006442E5">
        <w:rPr>
          <w:rFonts w:ascii="TH SarabunPSK" w:hAnsi="TH SarabunPSK" w:cs="TH SarabunPSK"/>
          <w:color w:val="000000" w:themeColor="text1"/>
          <w:sz w:val="32"/>
          <w:szCs w:val="32"/>
        </w:rPr>
        <w:t xml:space="preserve"> </w:t>
      </w:r>
      <w:proofErr w:type="spellStart"/>
      <w:r w:rsidRPr="006442E5">
        <w:rPr>
          <w:rFonts w:ascii="TH SarabunPSK" w:hAnsi="TH SarabunPSK" w:cs="TH SarabunPSK"/>
          <w:color w:val="000000" w:themeColor="text1"/>
          <w:sz w:val="32"/>
          <w:szCs w:val="32"/>
        </w:rPr>
        <w:t>Nutthiko</w:t>
      </w:r>
      <w:proofErr w:type="spellEnd"/>
    </w:p>
    <w:p w14:paraId="00DF05D6" w14:textId="0B85C0D4" w:rsidR="006442E5" w:rsidRDefault="00EF2F9F" w:rsidP="00EF2F9F">
      <w:pPr>
        <w:spacing w:after="0" w:line="240" w:lineRule="auto"/>
        <w:jc w:val="right"/>
        <w:rPr>
          <w:rFonts w:ascii="TH SarabunPSK" w:hAnsi="TH SarabunPSK" w:cs="TH SarabunPSK"/>
          <w:b/>
          <w:bCs/>
          <w:color w:val="000000" w:themeColor="text1"/>
          <w:sz w:val="32"/>
          <w:szCs w:val="32"/>
        </w:rPr>
      </w:pPr>
      <w:r w:rsidRPr="006442E5">
        <w:rPr>
          <w:rFonts w:ascii="TH SarabunPSK" w:hAnsi="TH SarabunPSK" w:cs="TH SarabunPSK" w:hint="cs"/>
          <w:b/>
          <w:bCs/>
          <w:color w:val="000000" w:themeColor="text1"/>
          <w:sz w:val="32"/>
          <w:szCs w:val="32"/>
          <w:cs/>
        </w:rPr>
        <w:t>พระครูศรีปัญญาวิกรม</w:t>
      </w:r>
    </w:p>
    <w:p w14:paraId="25432F21" w14:textId="26EE570A" w:rsidR="006442E5" w:rsidRPr="006442E5" w:rsidRDefault="006442E5" w:rsidP="00EF2F9F">
      <w:pPr>
        <w:spacing w:after="0" w:line="240" w:lineRule="auto"/>
        <w:jc w:val="right"/>
        <w:rPr>
          <w:rFonts w:ascii="TH SarabunPSK" w:hAnsi="TH SarabunPSK" w:cs="TH SarabunPSK" w:hint="cs"/>
          <w:color w:val="000000" w:themeColor="text1"/>
          <w:sz w:val="32"/>
          <w:szCs w:val="32"/>
        </w:rPr>
      </w:pPr>
      <w:proofErr w:type="spellStart"/>
      <w:r w:rsidRPr="006442E5">
        <w:rPr>
          <w:rFonts w:ascii="TH SarabunPSK" w:hAnsi="TH SarabunPSK" w:cs="TH SarabunPSK"/>
          <w:color w:val="000000" w:themeColor="text1"/>
          <w:sz w:val="32"/>
          <w:szCs w:val="32"/>
        </w:rPr>
        <w:t>Phrakru</w:t>
      </w:r>
      <w:proofErr w:type="spellEnd"/>
      <w:r w:rsidRPr="006442E5">
        <w:rPr>
          <w:rFonts w:ascii="TH SarabunPSK" w:hAnsi="TH SarabunPSK" w:cs="TH SarabunPSK"/>
          <w:color w:val="000000" w:themeColor="text1"/>
          <w:sz w:val="32"/>
          <w:szCs w:val="32"/>
        </w:rPr>
        <w:t xml:space="preserve"> </w:t>
      </w:r>
      <w:proofErr w:type="spellStart"/>
      <w:r w:rsidRPr="006442E5">
        <w:rPr>
          <w:rFonts w:ascii="TH SarabunPSK" w:hAnsi="TH SarabunPSK" w:cs="TH SarabunPSK"/>
          <w:color w:val="000000" w:themeColor="text1"/>
          <w:sz w:val="32"/>
          <w:szCs w:val="32"/>
        </w:rPr>
        <w:t>Sripanyavikrom</w:t>
      </w:r>
      <w:proofErr w:type="spellEnd"/>
    </w:p>
    <w:p w14:paraId="47A72CF9" w14:textId="6C6CA3A2" w:rsidR="00EF2F9F" w:rsidRPr="006442E5" w:rsidRDefault="00EF2F9F" w:rsidP="00EF2F9F">
      <w:pPr>
        <w:spacing w:after="0" w:line="240" w:lineRule="auto"/>
        <w:jc w:val="right"/>
        <w:rPr>
          <w:rFonts w:ascii="TH SarabunPSK" w:hAnsi="TH SarabunPSK" w:cs="TH SarabunPSK" w:hint="cs"/>
          <w:b/>
          <w:bCs/>
          <w:color w:val="000000" w:themeColor="text1"/>
          <w:sz w:val="32"/>
          <w:szCs w:val="32"/>
          <w:cs/>
        </w:rPr>
      </w:pPr>
      <w:r w:rsidRPr="006442E5">
        <w:rPr>
          <w:rFonts w:ascii="TH SarabunPSK" w:hAnsi="TH SarabunPSK" w:cs="TH SarabunPSK" w:hint="cs"/>
          <w:b/>
          <w:bCs/>
          <w:color w:val="000000" w:themeColor="text1"/>
          <w:sz w:val="32"/>
          <w:szCs w:val="32"/>
          <w:cs/>
        </w:rPr>
        <w:t>พัชริน จินดาปทีป</w:t>
      </w:r>
    </w:p>
    <w:p w14:paraId="7375325B" w14:textId="2EF0A7E7" w:rsidR="00EF2F9F" w:rsidRPr="006442E5" w:rsidRDefault="00EF2F9F" w:rsidP="00EF2F9F">
      <w:pPr>
        <w:spacing w:after="0" w:line="240" w:lineRule="auto"/>
        <w:jc w:val="right"/>
        <w:rPr>
          <w:rFonts w:ascii="TH SarabunPSK" w:hAnsi="TH SarabunPSK" w:cs="TH SarabunPSK"/>
          <w:color w:val="000000" w:themeColor="text1"/>
          <w:sz w:val="32"/>
          <w:szCs w:val="32"/>
        </w:rPr>
      </w:pPr>
      <w:r w:rsidRPr="006442E5">
        <w:rPr>
          <w:rFonts w:ascii="TH SarabunPSK" w:hAnsi="TH SarabunPSK" w:cs="TH SarabunPSK" w:hint="cs"/>
        </w:rPr>
        <w:t xml:space="preserve"> </w:t>
      </w:r>
      <w:proofErr w:type="spellStart"/>
      <w:r w:rsidRPr="006442E5">
        <w:rPr>
          <w:rFonts w:ascii="TH SarabunPSK" w:hAnsi="TH SarabunPSK" w:cs="TH SarabunPSK" w:hint="cs"/>
          <w:color w:val="000000" w:themeColor="text1"/>
          <w:sz w:val="32"/>
          <w:szCs w:val="32"/>
        </w:rPr>
        <w:t>Patcharin</w:t>
      </w:r>
      <w:proofErr w:type="spellEnd"/>
      <w:r w:rsidRPr="006442E5">
        <w:rPr>
          <w:rFonts w:ascii="TH SarabunPSK" w:hAnsi="TH SarabunPSK" w:cs="TH SarabunPSK" w:hint="cs"/>
          <w:color w:val="000000" w:themeColor="text1"/>
          <w:sz w:val="32"/>
          <w:szCs w:val="32"/>
        </w:rPr>
        <w:t xml:space="preserve"> </w:t>
      </w:r>
      <w:proofErr w:type="spellStart"/>
      <w:r w:rsidRPr="006442E5">
        <w:rPr>
          <w:rFonts w:ascii="TH SarabunPSK" w:hAnsi="TH SarabunPSK" w:cs="TH SarabunPSK" w:hint="cs"/>
          <w:color w:val="000000" w:themeColor="text1"/>
          <w:sz w:val="32"/>
          <w:szCs w:val="32"/>
        </w:rPr>
        <w:t>Jindapateep</w:t>
      </w:r>
      <w:proofErr w:type="spellEnd"/>
    </w:p>
    <w:p w14:paraId="7219CE75" w14:textId="77777777" w:rsidR="00EF2F9F" w:rsidRPr="006442E5" w:rsidRDefault="00EF2F9F" w:rsidP="00EF2F9F">
      <w:pPr>
        <w:spacing w:after="0" w:line="240" w:lineRule="auto"/>
        <w:jc w:val="right"/>
        <w:rPr>
          <w:rFonts w:ascii="TH SarabunPSK" w:hAnsi="TH SarabunPSK" w:cs="TH SarabunPSK" w:hint="cs"/>
          <w:b/>
          <w:bCs/>
          <w:color w:val="000000" w:themeColor="text1"/>
          <w:sz w:val="32"/>
          <w:szCs w:val="32"/>
        </w:rPr>
      </w:pPr>
      <w:r w:rsidRPr="006442E5">
        <w:rPr>
          <w:rFonts w:ascii="TH SarabunPSK" w:hAnsi="TH SarabunPSK" w:cs="TH SarabunPSK" w:hint="cs"/>
          <w:b/>
          <w:bCs/>
          <w:color w:val="000000" w:themeColor="text1"/>
          <w:sz w:val="32"/>
          <w:szCs w:val="32"/>
          <w:cs/>
        </w:rPr>
        <w:t xml:space="preserve">มหาวิทยาลัยมหาจุฬาลงกรณราชวิทยาลัย </w:t>
      </w:r>
    </w:p>
    <w:p w14:paraId="63125304" w14:textId="77777777" w:rsidR="00EF2F9F" w:rsidRPr="006442E5" w:rsidRDefault="00EF2F9F" w:rsidP="00EF2F9F">
      <w:pPr>
        <w:spacing w:after="0" w:line="240" w:lineRule="auto"/>
        <w:jc w:val="right"/>
        <w:rPr>
          <w:rFonts w:ascii="TH SarabunPSK" w:hAnsi="TH SarabunPSK" w:cs="TH SarabunPSK" w:hint="cs"/>
          <w:color w:val="000000" w:themeColor="text1"/>
          <w:sz w:val="32"/>
          <w:szCs w:val="32"/>
        </w:rPr>
      </w:pPr>
      <w:proofErr w:type="spellStart"/>
      <w:r w:rsidRPr="006442E5">
        <w:rPr>
          <w:rFonts w:ascii="TH SarabunPSK" w:hAnsi="TH SarabunPSK" w:cs="TH SarabunPSK" w:hint="cs"/>
          <w:color w:val="000000" w:themeColor="text1"/>
          <w:sz w:val="32"/>
          <w:szCs w:val="32"/>
        </w:rPr>
        <w:t>Mahachulalongkornrajavidyalaya</w:t>
      </w:r>
      <w:proofErr w:type="spellEnd"/>
      <w:r w:rsidRPr="006442E5">
        <w:rPr>
          <w:rFonts w:ascii="TH SarabunPSK" w:hAnsi="TH SarabunPSK" w:cs="TH SarabunPSK" w:hint="cs"/>
          <w:color w:val="000000" w:themeColor="text1"/>
          <w:sz w:val="32"/>
          <w:szCs w:val="32"/>
        </w:rPr>
        <w:t xml:space="preserve"> University, Thailand.</w:t>
      </w:r>
    </w:p>
    <w:p w14:paraId="5107ABAD" w14:textId="208DD12F" w:rsidR="00EF2F9F" w:rsidRPr="006442E5" w:rsidRDefault="00EF2F9F" w:rsidP="00EF2F9F">
      <w:pPr>
        <w:spacing w:after="0" w:line="240" w:lineRule="auto"/>
        <w:jc w:val="right"/>
        <w:rPr>
          <w:rFonts w:ascii="TH SarabunPSK" w:hAnsi="TH SarabunPSK" w:cs="TH SarabunPSK" w:hint="cs"/>
          <w:color w:val="000000" w:themeColor="text1"/>
          <w:sz w:val="32"/>
          <w:szCs w:val="32"/>
        </w:rPr>
      </w:pPr>
      <w:r w:rsidRPr="006442E5">
        <w:rPr>
          <w:rFonts w:ascii="TH SarabunPSK" w:hAnsi="TH SarabunPSK" w:cs="TH SarabunPSK" w:hint="cs"/>
          <w:color w:val="000000" w:themeColor="text1"/>
          <w:sz w:val="32"/>
          <w:szCs w:val="32"/>
        </w:rPr>
        <w:t>E</w:t>
      </w:r>
      <w:r w:rsidRPr="006442E5">
        <w:rPr>
          <w:rFonts w:ascii="TH SarabunPSK" w:hAnsi="TH SarabunPSK" w:cs="TH SarabunPSK" w:hint="cs"/>
          <w:color w:val="000000" w:themeColor="text1"/>
          <w:sz w:val="32"/>
          <w:szCs w:val="32"/>
          <w:cs/>
        </w:rPr>
        <w:t>-</w:t>
      </w:r>
      <w:r w:rsidRPr="006442E5">
        <w:rPr>
          <w:rFonts w:ascii="TH SarabunPSK" w:hAnsi="TH SarabunPSK" w:cs="TH SarabunPSK" w:hint="cs"/>
          <w:color w:val="000000" w:themeColor="text1"/>
          <w:sz w:val="32"/>
          <w:szCs w:val="32"/>
        </w:rPr>
        <w:t>mail</w:t>
      </w:r>
      <w:r w:rsidRPr="006442E5">
        <w:rPr>
          <w:rFonts w:ascii="TH SarabunPSK" w:hAnsi="TH SarabunPSK" w:cs="TH SarabunPSK" w:hint="cs"/>
          <w:color w:val="000000" w:themeColor="text1"/>
          <w:sz w:val="32"/>
          <w:szCs w:val="32"/>
          <w:cs/>
        </w:rPr>
        <w:t xml:space="preserve">: </w:t>
      </w:r>
      <w:hyperlink r:id="rId6" w:history="1">
        <w:r w:rsidRPr="006442E5">
          <w:rPr>
            <w:rStyle w:val="a6"/>
            <w:rFonts w:ascii="TH SarabunPSK" w:hAnsi="TH SarabunPSK" w:cs="TH SarabunPSK" w:hint="cs"/>
            <w:color w:val="000000" w:themeColor="text1"/>
            <w:sz w:val="32"/>
            <w:szCs w:val="32"/>
            <w:u w:val="none"/>
          </w:rPr>
          <w:t>benedit8263@gmail</w:t>
        </w:r>
        <w:r w:rsidRPr="006442E5">
          <w:rPr>
            <w:rStyle w:val="a6"/>
            <w:rFonts w:ascii="TH SarabunPSK" w:hAnsi="TH SarabunPSK" w:cs="TH SarabunPSK" w:hint="cs"/>
            <w:color w:val="000000" w:themeColor="text1"/>
            <w:sz w:val="32"/>
            <w:szCs w:val="32"/>
            <w:u w:val="none"/>
            <w:cs/>
          </w:rPr>
          <w:t>.</w:t>
        </w:r>
        <w:r w:rsidRPr="006442E5">
          <w:rPr>
            <w:rStyle w:val="a6"/>
            <w:rFonts w:ascii="TH SarabunPSK" w:hAnsi="TH SarabunPSK" w:cs="TH SarabunPSK" w:hint="cs"/>
            <w:color w:val="000000" w:themeColor="text1"/>
            <w:sz w:val="32"/>
            <w:szCs w:val="32"/>
            <w:u w:val="none"/>
          </w:rPr>
          <w:t>com</w:t>
        </w:r>
      </w:hyperlink>
    </w:p>
    <w:p w14:paraId="167B0766" w14:textId="77777777" w:rsidR="00EF2F9F" w:rsidRPr="006442E5" w:rsidRDefault="00EF2F9F" w:rsidP="00EF2F9F">
      <w:pPr>
        <w:spacing w:before="240" w:after="0" w:line="240" w:lineRule="auto"/>
        <w:jc w:val="center"/>
        <w:rPr>
          <w:rFonts w:ascii="TH SarabunPSK" w:hAnsi="TH SarabunPSK" w:cs="TH SarabunPSK"/>
          <w:b/>
          <w:bCs/>
          <w:color w:val="000000" w:themeColor="text1"/>
          <w:sz w:val="32"/>
          <w:szCs w:val="32"/>
        </w:rPr>
      </w:pPr>
      <w:r w:rsidRPr="006442E5">
        <w:rPr>
          <w:rFonts w:ascii="TH SarabunPSK" w:hAnsi="TH SarabunPSK" w:cs="TH SarabunPSK" w:hint="cs"/>
          <w:b/>
          <w:bCs/>
          <w:color w:val="000000" w:themeColor="text1"/>
          <w:sz w:val="32"/>
          <w:szCs w:val="32"/>
          <w:cs/>
        </w:rPr>
        <w:t>บทคัดย่อ</w:t>
      </w:r>
    </w:p>
    <w:p w14:paraId="08D7861C" w14:textId="77777777" w:rsidR="00EF2F9F" w:rsidRPr="006442E5" w:rsidRDefault="00EF2F9F" w:rsidP="00EF2F9F">
      <w:pPr>
        <w:spacing w:after="0" w:line="240" w:lineRule="auto"/>
        <w:ind w:firstLine="992"/>
        <w:jc w:val="thaiDistribute"/>
        <w:rPr>
          <w:rFonts w:ascii="TH SarabunPSK" w:hAnsi="TH SarabunPSK" w:cs="TH SarabunPSK" w:hint="cs"/>
          <w:color w:val="000000" w:themeColor="text1"/>
          <w:sz w:val="32"/>
          <w:szCs w:val="32"/>
        </w:rPr>
      </w:pPr>
      <w:r w:rsidRPr="006442E5">
        <w:rPr>
          <w:rFonts w:ascii="TH SarabunPSK" w:hAnsi="TH SarabunPSK" w:cs="TH SarabunPSK" w:hint="cs"/>
          <w:color w:val="000000" w:themeColor="text1"/>
          <w:spacing w:val="-6"/>
          <w:sz w:val="32"/>
          <w:szCs w:val="32"/>
          <w:cs/>
        </w:rPr>
        <w:t>บทความวิชาการนี้มีวัตถุประสงค์</w:t>
      </w:r>
      <w:r w:rsidRPr="006442E5">
        <w:rPr>
          <w:rFonts w:ascii="TH SarabunPSK" w:hAnsi="TH SarabunPSK" w:cs="TH SarabunPSK" w:hint="cs"/>
          <w:color w:val="000000" w:themeColor="text1"/>
          <w:sz w:val="32"/>
          <w:szCs w:val="32"/>
          <w:cs/>
        </w:rPr>
        <w:t>เพื่อศึกษาวิเคราะห์ปัญญาประดิษฐ์กับมุมมองของจอห์น สจ๊วต มิลล์ต่อศักดิ์ศรีและความก้าวหน้า พบ</w:t>
      </w:r>
      <w:r w:rsidRPr="006442E5">
        <w:rPr>
          <w:rFonts w:ascii="TH SarabunPSK" w:eastAsia="Times New Roman" w:hAnsi="TH SarabunPSK" w:cs="TH SarabunPSK" w:hint="cs"/>
          <w:color w:val="000000" w:themeColor="text1"/>
          <w:sz w:val="32"/>
          <w:szCs w:val="32"/>
          <w:cs/>
        </w:rPr>
        <w:t>ว่า</w:t>
      </w:r>
      <w:r w:rsidRPr="006442E5">
        <w:rPr>
          <w:rFonts w:ascii="TH SarabunPSK" w:hAnsi="TH SarabunPSK" w:cs="TH SarabunPSK" w:hint="cs"/>
          <w:color w:val="000000" w:themeColor="text1"/>
          <w:sz w:val="32"/>
          <w:szCs w:val="32"/>
          <w:cs/>
        </w:rPr>
        <w:t xml:space="preserve"> แนวคิดประโยชน์นิยมเชิงคุณภาพ ประเด็นหลักไม่ได้พยายามปฏิเสธความสุขทางกายเช่น การกิน การดื่มหรือความพอใจทางประสาทสัมผัส แต่ได้นำเสนอสิ่งที่สูงกว่าความสุขทางกายนั้นคือความสุขทางจิต ความท้าทายของปัญญาประดิษฐ์ที่มีความสามารถในการจัดการงานที่ซับซ้อนและใช้ความคิดได้ ทำให้เกิดคำถามว่า งานเหล่านี้เคยเป็นแหล่งของความสุขชั้นสูงสำหรับมนุษย์หรือไม่ หากปัญญาประดิษฐ์ทำงานที่ต้องใช้ความคิดสร้างสรรค์แทนเราทั้งหมด</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ถ้าปัญญาประดิษฐ์สามารถเลียนแบบความคิดสร้างสรรค์และงานศิลปะได้ หรือสามารถตัดสินใจแทนมนุษย์ในเรื่องที่ซับซ้อน เช่น การวินิจฉัยทางการแพทย์หรือการตัดสินคดีความ มนุษย์จะยังคงมีศักดิ์ศรีและความเป็นปัจเจกบุคคลในฐานะผู้มีเหตุผลและมีเจตจำนงเสรีหรือไม่</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ถ้าปัญญาประดิษฐ์เพียงแค่ทำให้มนุษย์พึ่งพาเทคโนโลยีจนสูญเสียความสามารถในการใช้เหตุผลและการแก้ปัญหาด้วยตนเอง มิ</w:t>
      </w:r>
      <w:proofErr w:type="spellStart"/>
      <w:r w:rsidRPr="006442E5">
        <w:rPr>
          <w:rFonts w:ascii="TH SarabunPSK" w:hAnsi="TH SarabunPSK" w:cs="TH SarabunPSK" w:hint="cs"/>
          <w:color w:val="000000" w:themeColor="text1"/>
          <w:sz w:val="32"/>
          <w:szCs w:val="32"/>
          <w:cs/>
        </w:rPr>
        <w:t>ลล์</w:t>
      </w:r>
      <w:proofErr w:type="spellEnd"/>
      <w:r w:rsidRPr="006442E5">
        <w:rPr>
          <w:rFonts w:ascii="TH SarabunPSK" w:hAnsi="TH SarabunPSK" w:cs="TH SarabunPSK" w:hint="cs"/>
          <w:color w:val="000000" w:themeColor="text1"/>
          <w:sz w:val="32"/>
          <w:szCs w:val="32"/>
          <w:cs/>
        </w:rPr>
        <w:t>มองว่านั่นไม่ใช่ความก้าวหน้าอย่างแท้จริง เพราะมันไม่ได้ทำให้มนุษย์ดีขึ้นในฐานะสิ่งมีชีวิตที่สามารถคิดและตัดสินใจได้ ความกังวลดังกล่าวขยายไปถึงการที่อำนาจในการตัดสินใจของปัญญาประดิษฐ์กระจุกตัวอยู่ที่บริษัทเทคโนโลยีเพียงไม่กี่แห่ง นอกจากนี้การมีส่วนร่วมของประชาชนอาจถูกลดทอนลงจากความเป็นพลเมืองที่มีสิทธิมีเสียง อาจจะถูกลดทอนเป็นแค่ผู้ใช้งานที่ต้องปฏิบัติตามกฎของแพลตฟอร์ม ยกตัวอย่าง แทนที่ประชาชนจะร่วมกันตัดสินใจเรื่องนโยบายสาธารณะ พวกเขาอาจถูกจำกัดให้เพียงแค่กด“ไลค์”หรือ“แชร์” ซึ่งเป็นการมีส่วนร่วมที่ผิวเผินและไม่ได้นำไปสู่การปกป้องสิทธิที่แท้จริง</w:t>
      </w:r>
    </w:p>
    <w:p w14:paraId="4F40A089" w14:textId="77777777" w:rsidR="00EF2F9F" w:rsidRPr="006442E5" w:rsidRDefault="00EF2F9F" w:rsidP="006442E5">
      <w:pPr>
        <w:spacing w:after="0" w:line="240" w:lineRule="auto"/>
        <w:rPr>
          <w:rFonts w:ascii="TH SarabunPSK" w:hAnsi="TH SarabunPSK" w:cs="TH SarabunPSK" w:hint="cs"/>
          <w:color w:val="000000" w:themeColor="text1"/>
          <w:sz w:val="32"/>
          <w:szCs w:val="32"/>
          <w:cs/>
        </w:rPr>
      </w:pPr>
      <w:r w:rsidRPr="006442E5">
        <w:rPr>
          <w:rFonts w:ascii="TH SarabunPSK" w:hAnsi="TH SarabunPSK" w:cs="TH SarabunPSK" w:hint="cs"/>
          <w:b/>
          <w:bCs/>
          <w:color w:val="000000" w:themeColor="text1"/>
          <w:sz w:val="32"/>
          <w:szCs w:val="32"/>
          <w:cs/>
        </w:rPr>
        <w:t>คำสำคัญ</w:t>
      </w:r>
      <w:r w:rsidRPr="006442E5">
        <w:rPr>
          <w:rFonts w:ascii="TH SarabunPSK" w:hAnsi="TH SarabunPSK" w:cs="TH SarabunPSK" w:hint="cs"/>
          <w:color w:val="000000" w:themeColor="text1"/>
          <w:sz w:val="32"/>
          <w:szCs w:val="32"/>
          <w:cs/>
        </w:rPr>
        <w:t xml:space="preserve"> : ปัญญาประดิษฐ์</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ศักดิ์ศรี</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ความก้าวหน้า</w:t>
      </w:r>
      <w:r w:rsidRPr="006442E5">
        <w:rPr>
          <w:rFonts w:ascii="TH SarabunPSK" w:hAnsi="TH SarabunPSK" w:cs="TH SarabunPSK" w:hint="cs"/>
          <w:color w:val="000000" w:themeColor="text1"/>
          <w:sz w:val="32"/>
          <w:szCs w:val="32"/>
        </w:rPr>
        <w:t>,</w:t>
      </w:r>
      <w:r w:rsidRPr="006442E5">
        <w:rPr>
          <w:rFonts w:ascii="TH SarabunPSK" w:hAnsi="TH SarabunPSK" w:cs="TH SarabunPSK" w:hint="cs"/>
          <w:color w:val="000000" w:themeColor="text1"/>
          <w:sz w:val="32"/>
          <w:szCs w:val="32"/>
          <w:cs/>
        </w:rPr>
        <w:t xml:space="preserve"> จอห์น สจ๊วต มิลล์</w:t>
      </w:r>
    </w:p>
    <w:p w14:paraId="7D5B82BB" w14:textId="77777777" w:rsidR="00EF2F9F" w:rsidRPr="006442E5" w:rsidRDefault="00EF2F9F" w:rsidP="006442E5">
      <w:pPr>
        <w:spacing w:before="240" w:after="0" w:line="240" w:lineRule="auto"/>
        <w:jc w:val="center"/>
        <w:rPr>
          <w:rFonts w:ascii="TH SarabunPSK" w:hAnsi="TH SarabunPSK" w:cs="TH SarabunPSK"/>
          <w:b/>
          <w:bCs/>
          <w:color w:val="000000" w:themeColor="text1"/>
          <w:sz w:val="32"/>
          <w:szCs w:val="32"/>
        </w:rPr>
      </w:pPr>
      <w:r w:rsidRPr="006442E5">
        <w:rPr>
          <w:rFonts w:ascii="TH SarabunPSK" w:hAnsi="TH SarabunPSK" w:cs="TH SarabunPSK" w:hint="cs"/>
          <w:b/>
          <w:bCs/>
          <w:color w:val="000000" w:themeColor="text1"/>
          <w:sz w:val="32"/>
          <w:szCs w:val="32"/>
        </w:rPr>
        <w:t>Abstract</w:t>
      </w:r>
    </w:p>
    <w:p w14:paraId="3AB32D68" w14:textId="77777777" w:rsidR="00EF2F9F" w:rsidRPr="006442E5" w:rsidRDefault="00EF2F9F" w:rsidP="00EF2F9F">
      <w:pPr>
        <w:spacing w:after="0" w:line="240" w:lineRule="auto"/>
        <w:jc w:val="thaiDistribute"/>
        <w:rPr>
          <w:rFonts w:ascii="TH SarabunPSK" w:hAnsi="TH SarabunPSK" w:cs="TH SarabunPSK" w:hint="cs"/>
          <w:color w:val="000000" w:themeColor="text1"/>
          <w:sz w:val="32"/>
          <w:szCs w:val="32"/>
        </w:rPr>
      </w:pPr>
      <w:r w:rsidRPr="006442E5">
        <w:rPr>
          <w:rFonts w:ascii="TH SarabunPSK" w:hAnsi="TH SarabunPSK" w:cs="TH SarabunPSK" w:hint="cs"/>
          <w:color w:val="000000" w:themeColor="text1"/>
          <w:sz w:val="32"/>
          <w:szCs w:val="32"/>
        </w:rPr>
        <w:t xml:space="preserve">This academic article aims to analyze artificial intelligence from the perspective of John Stuart Mill on dignity and progress. The study finds that the central tenet of qualitative utilitarianism does not reject physical pleasures like eating, drinking, or sensory satisfaction. Instead, it posits that something higher than physical pleasure exists: intellectual </w:t>
      </w:r>
      <w:proofErr w:type="spellStart"/>
      <w:proofErr w:type="gramStart"/>
      <w:r w:rsidRPr="006442E5">
        <w:rPr>
          <w:rFonts w:ascii="TH SarabunPSK" w:hAnsi="TH SarabunPSK" w:cs="TH SarabunPSK" w:hint="cs"/>
          <w:color w:val="000000" w:themeColor="text1"/>
          <w:sz w:val="32"/>
          <w:szCs w:val="32"/>
        </w:rPr>
        <w:t>pleasure.The</w:t>
      </w:r>
      <w:proofErr w:type="spellEnd"/>
      <w:proofErr w:type="gramEnd"/>
      <w:r w:rsidRPr="006442E5">
        <w:rPr>
          <w:rFonts w:ascii="TH SarabunPSK" w:hAnsi="TH SarabunPSK" w:cs="TH SarabunPSK" w:hint="cs"/>
          <w:color w:val="000000" w:themeColor="text1"/>
          <w:sz w:val="32"/>
          <w:szCs w:val="32"/>
        </w:rPr>
        <w:t xml:space="preserve"> challenge posed by AI, with its capacity to manage complex and intellectual tasks, raises the question of whether these tasks, which were once sources of a higher form of human pleasure, will continue to be so. If AI takes over all creative work and can imitate </w:t>
      </w:r>
      <w:r w:rsidRPr="006442E5">
        <w:rPr>
          <w:rFonts w:ascii="TH SarabunPSK" w:hAnsi="TH SarabunPSK" w:cs="TH SarabunPSK" w:hint="cs"/>
          <w:color w:val="000000" w:themeColor="text1"/>
          <w:sz w:val="32"/>
          <w:szCs w:val="32"/>
        </w:rPr>
        <w:lastRenderedPageBreak/>
        <w:t xml:space="preserve">creativity and artistic expression, or if it can make complex decisions for humans, such as medical diagnoses or legal judgments, will humans still retain their dignity and individuality as rational beings with free </w:t>
      </w:r>
      <w:proofErr w:type="spellStart"/>
      <w:proofErr w:type="gramStart"/>
      <w:r w:rsidRPr="006442E5">
        <w:rPr>
          <w:rFonts w:ascii="TH SarabunPSK" w:hAnsi="TH SarabunPSK" w:cs="TH SarabunPSK" w:hint="cs"/>
          <w:color w:val="000000" w:themeColor="text1"/>
          <w:sz w:val="32"/>
          <w:szCs w:val="32"/>
        </w:rPr>
        <w:t>will.If</w:t>
      </w:r>
      <w:proofErr w:type="spellEnd"/>
      <w:proofErr w:type="gramEnd"/>
      <w:r w:rsidRPr="006442E5">
        <w:rPr>
          <w:rFonts w:ascii="TH SarabunPSK" w:hAnsi="TH SarabunPSK" w:cs="TH SarabunPSK" w:hint="cs"/>
          <w:color w:val="000000" w:themeColor="text1"/>
          <w:sz w:val="32"/>
          <w:szCs w:val="32"/>
        </w:rPr>
        <w:t xml:space="preserve"> AI simply makes humans so dependent on technology that they lose their ability to reason and solve problems on their own, Mill would not consider this to be genuine progress. This is because it does not improve humanity as a species capable of thought and decision-</w:t>
      </w:r>
      <w:proofErr w:type="spellStart"/>
      <w:proofErr w:type="gramStart"/>
      <w:r w:rsidRPr="006442E5">
        <w:rPr>
          <w:rFonts w:ascii="TH SarabunPSK" w:hAnsi="TH SarabunPSK" w:cs="TH SarabunPSK" w:hint="cs"/>
          <w:color w:val="000000" w:themeColor="text1"/>
          <w:sz w:val="32"/>
          <w:szCs w:val="32"/>
        </w:rPr>
        <w:t>making.This</w:t>
      </w:r>
      <w:proofErr w:type="spellEnd"/>
      <w:proofErr w:type="gramEnd"/>
      <w:r w:rsidRPr="006442E5">
        <w:rPr>
          <w:rFonts w:ascii="TH SarabunPSK" w:hAnsi="TH SarabunPSK" w:cs="TH SarabunPSK" w:hint="cs"/>
          <w:color w:val="000000" w:themeColor="text1"/>
          <w:sz w:val="32"/>
          <w:szCs w:val="32"/>
        </w:rPr>
        <w:t xml:space="preserve"> concern extends to the concentration of AI decision-making power in the hands of a few technology companies. Furthermore, public participation may be diminished from that of a citizen with a voice to merely a user who must abide by platform rules. For example, instead of people collectively deciding on public policy, they may be limited to simply clicking "like" or "share," which is a superficial form of engagement that does not lead to the protection of genuine rights.</w:t>
      </w:r>
    </w:p>
    <w:p w14:paraId="652B7BDA" w14:textId="77777777" w:rsidR="006442E5" w:rsidRDefault="00EF2F9F" w:rsidP="006442E5">
      <w:pPr>
        <w:spacing w:after="0" w:line="240" w:lineRule="auto"/>
        <w:jc w:val="thaiDistribute"/>
        <w:rPr>
          <w:rFonts w:ascii="TH SarabunPSK" w:hAnsi="TH SarabunPSK" w:cs="TH SarabunPSK"/>
          <w:color w:val="000000" w:themeColor="text1"/>
          <w:sz w:val="32"/>
          <w:szCs w:val="32"/>
        </w:rPr>
      </w:pPr>
      <w:r w:rsidRPr="006442E5">
        <w:rPr>
          <w:rFonts w:ascii="TH SarabunPSK" w:hAnsi="TH SarabunPSK" w:cs="TH SarabunPSK" w:hint="cs"/>
          <w:b/>
          <w:bCs/>
          <w:color w:val="000000" w:themeColor="text1"/>
          <w:sz w:val="32"/>
          <w:szCs w:val="32"/>
        </w:rPr>
        <w:t>Keywords</w:t>
      </w:r>
      <w:r w:rsidRPr="006442E5">
        <w:rPr>
          <w:rFonts w:ascii="TH SarabunPSK" w:hAnsi="TH SarabunPSK" w:cs="TH SarabunPSK" w:hint="cs"/>
          <w:b/>
          <w:bCs/>
          <w:color w:val="000000" w:themeColor="text1"/>
          <w:sz w:val="32"/>
          <w:szCs w:val="32"/>
          <w:cs/>
        </w:rPr>
        <w:t>:</w:t>
      </w:r>
      <w:r w:rsidRPr="006442E5">
        <w:rPr>
          <w:rFonts w:ascii="TH SarabunPSK" w:hAnsi="TH SarabunPSK" w:cs="TH SarabunPSK" w:hint="cs"/>
          <w:color w:val="000000" w:themeColor="text1"/>
          <w:sz w:val="32"/>
          <w:szCs w:val="32"/>
          <w:cs/>
        </w:rPr>
        <w:t xml:space="preserve"> </w:t>
      </w:r>
      <w:r w:rsidRPr="006442E5">
        <w:rPr>
          <w:rFonts w:ascii="TH SarabunPSK" w:hAnsi="TH SarabunPSK" w:cs="TH SarabunPSK" w:hint="cs"/>
          <w:color w:val="000000" w:themeColor="text1"/>
          <w:sz w:val="32"/>
          <w:szCs w:val="32"/>
        </w:rPr>
        <w:t>Artificial intelligence, Dignity,</w:t>
      </w:r>
      <w:r w:rsidRPr="006442E5">
        <w:rPr>
          <w:rFonts w:ascii="TH SarabunPSK" w:hAnsi="TH SarabunPSK" w:cs="TH SarabunPSK" w:hint="cs"/>
          <w:color w:val="000000" w:themeColor="text1"/>
        </w:rPr>
        <w:t xml:space="preserve"> </w:t>
      </w:r>
      <w:r w:rsidRPr="006442E5">
        <w:rPr>
          <w:rFonts w:ascii="TH SarabunPSK" w:hAnsi="TH SarabunPSK" w:cs="TH SarabunPSK" w:hint="cs"/>
          <w:color w:val="000000" w:themeColor="text1"/>
          <w:sz w:val="32"/>
          <w:szCs w:val="32"/>
        </w:rPr>
        <w:t>Progress,</w:t>
      </w:r>
      <w:r w:rsidRPr="006442E5">
        <w:rPr>
          <w:rFonts w:ascii="TH SarabunPSK" w:hAnsi="TH SarabunPSK" w:cs="TH SarabunPSK" w:hint="cs"/>
          <w:color w:val="000000" w:themeColor="text1"/>
        </w:rPr>
        <w:t xml:space="preserve"> </w:t>
      </w:r>
      <w:r w:rsidRPr="006442E5">
        <w:rPr>
          <w:rFonts w:ascii="TH SarabunPSK" w:hAnsi="TH SarabunPSK" w:cs="TH SarabunPSK" w:hint="cs"/>
          <w:color w:val="000000" w:themeColor="text1"/>
          <w:sz w:val="32"/>
          <w:szCs w:val="32"/>
        </w:rPr>
        <w:t xml:space="preserve">John </w:t>
      </w:r>
      <w:proofErr w:type="spellStart"/>
      <w:r w:rsidRPr="006442E5">
        <w:rPr>
          <w:rFonts w:ascii="TH SarabunPSK" w:hAnsi="TH SarabunPSK" w:cs="TH SarabunPSK" w:hint="cs"/>
          <w:color w:val="000000" w:themeColor="text1"/>
          <w:sz w:val="32"/>
          <w:szCs w:val="32"/>
        </w:rPr>
        <w:t>stuart</w:t>
      </w:r>
      <w:proofErr w:type="spellEnd"/>
      <w:r w:rsidRPr="006442E5">
        <w:rPr>
          <w:rFonts w:ascii="TH SarabunPSK" w:hAnsi="TH SarabunPSK" w:cs="TH SarabunPSK" w:hint="cs"/>
          <w:color w:val="000000" w:themeColor="text1"/>
          <w:sz w:val="32"/>
          <w:szCs w:val="32"/>
        </w:rPr>
        <w:t xml:space="preserve"> mill.</w:t>
      </w:r>
    </w:p>
    <w:p w14:paraId="0C841536" w14:textId="77777777" w:rsidR="006442E5" w:rsidRDefault="006442E5" w:rsidP="006442E5">
      <w:pPr>
        <w:spacing w:after="0" w:line="240" w:lineRule="auto"/>
        <w:jc w:val="thaiDistribute"/>
        <w:rPr>
          <w:rFonts w:ascii="TH SarabunPSK" w:hAnsi="TH SarabunPSK" w:cs="TH SarabunPSK"/>
          <w:color w:val="000000" w:themeColor="text1"/>
          <w:sz w:val="32"/>
          <w:szCs w:val="32"/>
        </w:rPr>
      </w:pPr>
    </w:p>
    <w:p w14:paraId="1E76AEAF" w14:textId="503B42F2" w:rsidR="00EF2F9F" w:rsidRPr="006442E5" w:rsidRDefault="00EF2F9F" w:rsidP="006442E5">
      <w:pPr>
        <w:spacing w:after="0" w:line="240" w:lineRule="auto"/>
        <w:jc w:val="thaiDistribute"/>
        <w:rPr>
          <w:rFonts w:ascii="TH SarabunPSK" w:hAnsi="TH SarabunPSK" w:cs="TH SarabunPSK"/>
          <w:color w:val="000000" w:themeColor="text1"/>
          <w:sz w:val="32"/>
          <w:szCs w:val="32"/>
        </w:rPr>
      </w:pPr>
      <w:r w:rsidRPr="006442E5">
        <w:rPr>
          <w:rFonts w:ascii="TH SarabunPSK" w:hAnsi="TH SarabunPSK" w:cs="TH SarabunPSK" w:hint="cs"/>
          <w:b/>
          <w:bCs/>
          <w:color w:val="000000" w:themeColor="text1"/>
          <w:sz w:val="32"/>
          <w:szCs w:val="32"/>
          <w:cs/>
        </w:rPr>
        <w:t>1.</w:t>
      </w:r>
      <w:r w:rsidR="006442E5">
        <w:rPr>
          <w:rFonts w:ascii="TH SarabunPSK" w:hAnsi="TH SarabunPSK" w:cs="TH SarabunPSK" w:hint="cs"/>
          <w:b/>
          <w:bCs/>
          <w:color w:val="000000" w:themeColor="text1"/>
          <w:sz w:val="32"/>
          <w:szCs w:val="32"/>
          <w:cs/>
        </w:rPr>
        <w:t xml:space="preserve"> </w:t>
      </w:r>
      <w:r w:rsidRPr="006442E5">
        <w:rPr>
          <w:rFonts w:ascii="TH SarabunPSK" w:hAnsi="TH SarabunPSK" w:cs="TH SarabunPSK" w:hint="cs"/>
          <w:b/>
          <w:bCs/>
          <w:color w:val="000000" w:themeColor="text1"/>
          <w:sz w:val="32"/>
          <w:szCs w:val="32"/>
          <w:cs/>
        </w:rPr>
        <w:t>บทนำ</w:t>
      </w:r>
    </w:p>
    <w:p w14:paraId="4A183688" w14:textId="77777777" w:rsidR="00EF2F9F" w:rsidRPr="006442E5" w:rsidRDefault="00EF2F9F" w:rsidP="00EF2F9F">
      <w:pPr>
        <w:spacing w:after="0"/>
        <w:ind w:firstLine="964"/>
        <w:jc w:val="thaiDistribute"/>
        <w:rPr>
          <w:rFonts w:ascii="TH SarabunPSK" w:hAnsi="TH SarabunPSK" w:cs="TH SarabunPSK" w:hint="cs"/>
          <w:color w:val="000000" w:themeColor="text1"/>
          <w:sz w:val="32"/>
          <w:szCs w:val="32"/>
          <w:cs/>
        </w:rPr>
      </w:pPr>
      <w:r w:rsidRPr="006442E5">
        <w:rPr>
          <w:rFonts w:ascii="TH SarabunPSK" w:hAnsi="TH SarabunPSK" w:cs="TH SarabunPSK" w:hint="cs"/>
          <w:color w:val="000000" w:themeColor="text1"/>
          <w:sz w:val="32"/>
          <w:szCs w:val="32"/>
          <w:cs/>
        </w:rPr>
        <w:t>ในยุคที่ปัญญาประดิษฐ์ (</w:t>
      </w:r>
      <w:r w:rsidRPr="006442E5">
        <w:rPr>
          <w:rFonts w:ascii="TH SarabunPSK" w:hAnsi="TH SarabunPSK" w:cs="TH SarabunPSK" w:hint="cs"/>
          <w:color w:val="000000" w:themeColor="text1"/>
          <w:sz w:val="32"/>
          <w:szCs w:val="32"/>
        </w:rPr>
        <w:t xml:space="preserve">AI) </w:t>
      </w:r>
      <w:r w:rsidRPr="006442E5">
        <w:rPr>
          <w:rFonts w:ascii="TH SarabunPSK" w:hAnsi="TH SarabunPSK" w:cs="TH SarabunPSK" w:hint="cs"/>
          <w:color w:val="000000" w:themeColor="text1"/>
          <w:sz w:val="32"/>
          <w:szCs w:val="32"/>
          <w:cs/>
        </w:rPr>
        <w:t xml:space="preserve">เข้ามามีบทบาทสำคัญในชีวิตประจำวันอย่างที่ไม่เคยมีมาก่อน การพิจารณาถึงผลกระทบเชิงปรัชญาต่อความสุขและเสรีภาพของมนุษย์จึงเป็นสิ่งจำเป็น ตามแนวคิดปรัชญาประโยชน์นิยมของจอห์น สจ๊วต มิลล์ ให้ความสำคัญกับการแบ่งประเภทของความสุขและหลักการเสรีภาพในการดำรงชีวิต มิลล์ได้แบ่งความสุขออกเป็น2 ประเภทคือความสุขทางกายซึ่งเป็นความพึงพอใจขั้นพื้นฐาน และความสุขทางจิตซึ่งเป็นความสุขที่เกิดจากการใช้สติปัญญาและการสร้างสรรค์ ( </w:t>
      </w:r>
      <w:r w:rsidRPr="006442E5">
        <w:rPr>
          <w:rFonts w:ascii="TH SarabunPSK" w:hAnsi="TH SarabunPSK" w:cs="TH SarabunPSK" w:hint="cs"/>
          <w:color w:val="000000" w:themeColor="text1"/>
          <w:sz w:val="32"/>
          <w:szCs w:val="32"/>
        </w:rPr>
        <w:t xml:space="preserve">John Stuart Mill: </w:t>
      </w:r>
      <w:r w:rsidRPr="006442E5">
        <w:rPr>
          <w:rFonts w:ascii="TH SarabunPSK" w:hAnsi="TH SarabunPSK" w:cs="TH SarabunPSK" w:hint="cs"/>
          <w:color w:val="000000" w:themeColor="text1"/>
          <w:sz w:val="32"/>
          <w:szCs w:val="32"/>
          <w:cs/>
        </w:rPr>
        <w:t>1971</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257) ในยุคปัจจุบันปัญญาประดิษฐ์ดูเหมือนว่ามีศักยภาพที่จะส่งเสริมความสุขทั้งสองประเภท แต่อย่างไรก็ตามหากปัญญาประดิษฐ์ถูกใช้เพื่อสร้างความบันเทิงและอำนวยความสะดวกสบายอย่างไม่มีขอบเขต อาจนำไปสู่การลดทอนคุณค่าของมนุษย์ มิลล์ยังได้เน้นย้ำถึงความสำคัญของเสรีภาพในการตัดสินใจและการแสดงออกเป็นรากฐานของการพัฒนาตนเองและสังคม แต่ในยุคปัญญาประดิษฐ์นี้เสรีภาพอาจถูกคุกคามในรูปแบบที่ซับซ้อน เช่น การที่ปัญญาประดิษฐ์หรือ</w:t>
      </w:r>
      <w:proofErr w:type="spellStart"/>
      <w:r w:rsidRPr="006442E5">
        <w:rPr>
          <w:rFonts w:ascii="TH SarabunPSK" w:hAnsi="TH SarabunPSK" w:cs="TH SarabunPSK" w:hint="cs"/>
          <w:color w:val="000000" w:themeColor="text1"/>
          <w:sz w:val="32"/>
          <w:szCs w:val="32"/>
          <w:cs/>
        </w:rPr>
        <w:t>อัลกอริธึม</w:t>
      </w:r>
      <w:proofErr w:type="spellEnd"/>
      <w:r w:rsidRPr="006442E5">
        <w:rPr>
          <w:rFonts w:ascii="TH SarabunPSK" w:hAnsi="TH SarabunPSK" w:cs="TH SarabunPSK" w:hint="cs"/>
          <w:color w:val="000000" w:themeColor="text1"/>
          <w:sz w:val="32"/>
          <w:szCs w:val="32"/>
          <w:cs/>
        </w:rPr>
        <w:t xml:space="preserve"> ชี้นำความคิดและจำกัดการเข้าถึงข้อมูลทำให้เราติดอยู่ใน</w:t>
      </w:r>
      <w:r w:rsidRPr="006442E5">
        <w:rPr>
          <w:rFonts w:ascii="TH SarabunPSK" w:hAnsi="TH SarabunPSK" w:cs="TH SarabunPSK" w:hint="cs"/>
          <w:color w:val="000000" w:themeColor="text1"/>
          <w:sz w:val="32"/>
          <w:szCs w:val="32"/>
        </w:rPr>
        <w:t>“</w:t>
      </w:r>
      <w:r w:rsidRPr="006442E5">
        <w:rPr>
          <w:rFonts w:ascii="TH SarabunPSK" w:hAnsi="TH SarabunPSK" w:cs="TH SarabunPSK" w:hint="cs"/>
          <w:color w:val="000000" w:themeColor="text1"/>
          <w:sz w:val="32"/>
          <w:szCs w:val="32"/>
          <w:cs/>
        </w:rPr>
        <w:t>ฟองสบู่ข้อมูล</w:t>
      </w:r>
      <w:r w:rsidRPr="006442E5">
        <w:rPr>
          <w:rFonts w:ascii="TH SarabunPSK" w:hAnsi="TH SarabunPSK" w:cs="TH SarabunPSK" w:hint="cs"/>
          <w:color w:val="000000" w:themeColor="text1"/>
          <w:sz w:val="32"/>
          <w:szCs w:val="32"/>
        </w:rPr>
        <w:t>”</w:t>
      </w:r>
      <w:r w:rsidRPr="006442E5">
        <w:rPr>
          <w:rFonts w:ascii="TH SarabunPSK" w:hAnsi="TH SarabunPSK" w:cs="TH SarabunPSK" w:hint="cs"/>
          <w:color w:val="000000" w:themeColor="text1"/>
          <w:sz w:val="32"/>
          <w:szCs w:val="32"/>
          <w:cs/>
        </w:rPr>
        <w:t>และสูญเสียความเป็นอิสระในการตัดสินใจ แต่อย่างไรก็ตามปัญญาประดิษฐ์</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ก็มีศักยภาพในการเพิ่มทางเลือกและส่งเสริมการเข้าถึงข้อมูลได้เช่นกันเป็นการสนับสนุนเสรีภาพในอีกรูปแบบหนึ่ง</w:t>
      </w:r>
    </w:p>
    <w:p w14:paraId="1DF0D9C6" w14:textId="77777777" w:rsidR="00EF2F9F" w:rsidRPr="006442E5" w:rsidRDefault="00EF2F9F" w:rsidP="00EF2F9F">
      <w:pPr>
        <w:spacing w:after="0"/>
        <w:ind w:firstLine="964"/>
        <w:jc w:val="thaiDistribute"/>
        <w:rPr>
          <w:rFonts w:ascii="TH SarabunPSK" w:hAnsi="TH SarabunPSK" w:cs="TH SarabunPSK" w:hint="cs"/>
          <w:color w:val="000000" w:themeColor="text1"/>
          <w:sz w:val="32"/>
          <w:szCs w:val="32"/>
        </w:rPr>
      </w:pPr>
      <w:r w:rsidRPr="006442E5">
        <w:rPr>
          <w:rFonts w:ascii="TH SarabunPSK" w:hAnsi="TH SarabunPSK" w:cs="TH SarabunPSK" w:hint="cs"/>
          <w:color w:val="000000" w:themeColor="text1"/>
          <w:sz w:val="32"/>
          <w:szCs w:val="32"/>
          <w:cs/>
        </w:rPr>
        <w:t>ด้วยเหตุนี้ การวิเคราะห์แนวคิดของมิลล์จึงนำมาสู่คำถามเชิงปรัชญาที่สำคัญสำหรับยุคปัญญาประดิษฐ์ว่า เราจะอยู่รวมกับปัญญาประดิษฐ์อย่างไรให้สามารถทำประโยชน์สูงสุดแก่สังคม โดยไม่ลดทอนศักดิ์ศรีความเป็นมนุษย์เสรีภาพและความสุขที่แท้จริง</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บทความวิชาการครั้งนี้มีเป้าหมายเพื่อสำรวจความท้าทายดังกล่าวและเสนอแนวทางในการออกแบบจริยธรรมปัญญาประดิษฐ์ โดยยึดหลักคุณค่าของความเป็นมนุษย์ตามแนวคิดของมิลล์</w:t>
      </w:r>
    </w:p>
    <w:p w14:paraId="07B9A021" w14:textId="77777777" w:rsidR="006442E5" w:rsidRDefault="006442E5" w:rsidP="00EF2F9F">
      <w:pPr>
        <w:spacing w:after="0"/>
        <w:jc w:val="thaiDistribute"/>
        <w:rPr>
          <w:rFonts w:ascii="TH SarabunPSK" w:hAnsi="TH SarabunPSK" w:cs="TH SarabunPSK"/>
          <w:b/>
          <w:bCs/>
          <w:color w:val="000000" w:themeColor="text1"/>
          <w:sz w:val="32"/>
          <w:szCs w:val="32"/>
        </w:rPr>
      </w:pPr>
    </w:p>
    <w:p w14:paraId="3BDF36A7" w14:textId="422E5D2F" w:rsidR="00EF2F9F" w:rsidRPr="006442E5" w:rsidRDefault="00EF2F9F" w:rsidP="00EF2F9F">
      <w:pPr>
        <w:spacing w:after="0"/>
        <w:jc w:val="thaiDistribute"/>
        <w:rPr>
          <w:rFonts w:ascii="TH SarabunPSK" w:hAnsi="TH SarabunPSK" w:cs="TH SarabunPSK" w:hint="cs"/>
          <w:b/>
          <w:bCs/>
          <w:color w:val="000000" w:themeColor="text1"/>
          <w:sz w:val="32"/>
          <w:szCs w:val="32"/>
          <w:cs/>
        </w:rPr>
      </w:pPr>
      <w:r w:rsidRPr="006442E5">
        <w:rPr>
          <w:rFonts w:ascii="TH SarabunPSK" w:hAnsi="TH SarabunPSK" w:cs="TH SarabunPSK" w:hint="cs"/>
          <w:b/>
          <w:bCs/>
          <w:color w:val="000000" w:themeColor="text1"/>
          <w:sz w:val="32"/>
          <w:szCs w:val="32"/>
        </w:rPr>
        <w:t>2.</w:t>
      </w:r>
      <w:r w:rsidRPr="006442E5">
        <w:rPr>
          <w:rFonts w:ascii="TH SarabunPSK" w:hAnsi="TH SarabunPSK" w:cs="TH SarabunPSK" w:hint="cs"/>
          <w:b/>
          <w:bCs/>
          <w:color w:val="000000" w:themeColor="text1"/>
          <w:sz w:val="32"/>
          <w:szCs w:val="32"/>
          <w:cs/>
        </w:rPr>
        <w:t xml:space="preserve"> เนื้อหา</w:t>
      </w:r>
    </w:p>
    <w:p w14:paraId="7D408792" w14:textId="77777777" w:rsidR="00EF2F9F" w:rsidRPr="006442E5" w:rsidRDefault="00EF2F9F" w:rsidP="00EF2F9F">
      <w:pPr>
        <w:spacing w:after="0"/>
        <w:ind w:firstLine="964"/>
        <w:jc w:val="thaiDistribute"/>
        <w:rPr>
          <w:rFonts w:ascii="TH SarabunPSK" w:hAnsi="TH SarabunPSK" w:cs="TH SarabunPSK" w:hint="cs"/>
          <w:b/>
          <w:bCs/>
          <w:color w:val="000000" w:themeColor="text1"/>
          <w:sz w:val="32"/>
          <w:szCs w:val="32"/>
        </w:rPr>
      </w:pPr>
      <w:r w:rsidRPr="006442E5">
        <w:rPr>
          <w:rFonts w:ascii="TH SarabunPSK" w:hAnsi="TH SarabunPSK" w:cs="TH SarabunPSK" w:hint="cs"/>
          <w:b/>
          <w:bCs/>
          <w:color w:val="000000" w:themeColor="text1"/>
          <w:sz w:val="32"/>
          <w:szCs w:val="32"/>
          <w:cs/>
        </w:rPr>
        <w:t>แนวคิดที่สำคัญของจอห์น สจ๊วต มิลล์</w:t>
      </w:r>
    </w:p>
    <w:p w14:paraId="2F9DE340" w14:textId="77777777" w:rsidR="00EF2F9F" w:rsidRPr="006442E5" w:rsidRDefault="00EF2F9F" w:rsidP="00EF2F9F">
      <w:pPr>
        <w:spacing w:after="0"/>
        <w:ind w:firstLine="964"/>
        <w:jc w:val="thaiDistribute"/>
        <w:rPr>
          <w:rFonts w:ascii="TH SarabunPSK" w:hAnsi="TH SarabunPSK" w:cs="TH SarabunPSK" w:hint="cs"/>
          <w:color w:val="000000" w:themeColor="text1"/>
          <w:sz w:val="32"/>
          <w:szCs w:val="32"/>
        </w:rPr>
      </w:pPr>
      <w:r w:rsidRPr="006442E5">
        <w:rPr>
          <w:rFonts w:ascii="TH SarabunPSK" w:hAnsi="TH SarabunPSK" w:cs="TH SarabunPSK" w:hint="cs"/>
          <w:color w:val="000000" w:themeColor="text1"/>
          <w:sz w:val="32"/>
          <w:szCs w:val="32"/>
          <w:cs/>
        </w:rPr>
        <w:t>หัวใจสำคัญของปรัชญาของมิลล์คือแนวคิดประโยชน์นิยมเกี่ยวเนื่องกับการกระทำที่ถูกต้องที่ส่งเสริมความสุขให้แก่คนส่วนใหญ่ที่สุด แตกต่างจากแนวคิดประโยชน์นิยมแบบเดิมที่เน้นเพียงแค่ปริมาณของ</w:t>
      </w:r>
      <w:r w:rsidRPr="006442E5">
        <w:rPr>
          <w:rFonts w:ascii="TH SarabunPSK" w:hAnsi="TH SarabunPSK" w:cs="TH SarabunPSK" w:hint="cs"/>
          <w:color w:val="000000" w:themeColor="text1"/>
          <w:sz w:val="32"/>
          <w:szCs w:val="32"/>
          <w:cs/>
        </w:rPr>
        <w:lastRenderedPageBreak/>
        <w:t xml:space="preserve">ความสุข มิลล์ได้เสนอแนวคิดประโยชน์นิยมเชิงคุณภาพ ประเด็นหลักในแนวคิดนี้ไม่ได้พยายามปฏิเสธความสุขทางกายเช่น การกิน การดื่มหรือความพอใจทางประสาทสัมผัส แต่ได้นำเสนอสิ่งที่สูงกว่าความสุขทางกายนั้นคือความสุขทางจิต เช่น การเรียนรู้ การคิด การสร้างสรรค์ การชื่นชมศิลปะและการกระทำเพื่อผู้อื่น สะท้อนให้เห็นว่ามิลล์ไม่ได้มองมนุษย์เป็นเพียงสิ่งมีชีวิตที่แสวงหาความพึงพอใจทางกายภาพเท่านั้น แต่เป็นสิ่งมีชีวิตที่มีศักยภาพทางสติปัญญาและจิตใจ การให้ความสำคัญกับความสุขระดับสูงนี้เขาเชื่อว่าจะเป็นการยกระดับมนุษย์สู่เป้าหมายสูงสุด จากความพอใจธรรมดาไปสู่การพัฒนาตนเองอย่างสมบูรณ์ ซึ่งสอดคล้องกับคำกล่าวของโสกราตีสที่ว่า </w:t>
      </w:r>
      <w:r w:rsidRPr="006442E5">
        <w:rPr>
          <w:rFonts w:ascii="TH SarabunPSK" w:hAnsi="TH SarabunPSK" w:cs="TH SarabunPSK" w:hint="cs"/>
          <w:color w:val="000000" w:themeColor="text1"/>
          <w:sz w:val="32"/>
          <w:szCs w:val="32"/>
        </w:rPr>
        <w:t>It is better to be a human being dissatisfied than a pig satisfied; better to be Socrates dissatisfied than a fool satisfied. “</w:t>
      </w:r>
      <w:r w:rsidRPr="006442E5">
        <w:rPr>
          <w:rFonts w:ascii="TH SarabunPSK" w:hAnsi="TH SarabunPSK" w:cs="TH SarabunPSK" w:hint="cs"/>
          <w:color w:val="000000" w:themeColor="text1"/>
          <w:sz w:val="32"/>
          <w:szCs w:val="32"/>
          <w:cs/>
        </w:rPr>
        <w:t>เป็นโสกราตีสที่ไม่พอใจ ยังดีกว่าเป็นหมูที่พอใจ</w:t>
      </w:r>
      <w:r w:rsidRPr="006442E5">
        <w:rPr>
          <w:rFonts w:ascii="TH SarabunPSK" w:hAnsi="TH SarabunPSK" w:cs="TH SarabunPSK" w:hint="cs"/>
          <w:color w:val="000000" w:themeColor="text1"/>
          <w:sz w:val="32"/>
          <w:szCs w:val="32"/>
        </w:rPr>
        <w:t>”</w:t>
      </w:r>
      <w:r w:rsidRPr="006442E5">
        <w:rPr>
          <w:rFonts w:ascii="TH SarabunPSK" w:hAnsi="TH SarabunPSK" w:cs="TH SarabunPSK" w:hint="cs"/>
          <w:color w:val="000000" w:themeColor="text1"/>
          <w:sz w:val="32"/>
          <w:szCs w:val="32"/>
          <w:cs/>
        </w:rPr>
        <w:t xml:space="preserve"> แนวคิดนี้ช่วยตอบข้อวิจารณ์ที่ว่าประโยชน์นิยมทำให้มนุษย์มีชีวิตไม่ต่างจากสัตว์ที่แสวงหาแต่ความสุข</w:t>
      </w:r>
      <w:r w:rsidRPr="006442E5">
        <w:rPr>
          <w:rFonts w:ascii="TH SarabunPSK" w:hAnsi="TH SarabunPSK" w:cs="TH SarabunPSK" w:hint="cs"/>
          <w:color w:val="000000" w:themeColor="text1"/>
        </w:rPr>
        <w:t xml:space="preserve">   </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ลีโอ ส</w:t>
      </w:r>
      <w:proofErr w:type="spellStart"/>
      <w:r w:rsidRPr="006442E5">
        <w:rPr>
          <w:rFonts w:ascii="TH SarabunPSK" w:hAnsi="TH SarabunPSK" w:cs="TH SarabunPSK" w:hint="cs"/>
          <w:color w:val="000000" w:themeColor="text1"/>
          <w:sz w:val="32"/>
          <w:szCs w:val="32"/>
          <w:cs/>
        </w:rPr>
        <w:t>เตร๊าส์</w:t>
      </w:r>
      <w:proofErr w:type="spellEnd"/>
      <w:r w:rsidRPr="006442E5">
        <w:rPr>
          <w:rFonts w:ascii="TH SarabunPSK" w:hAnsi="TH SarabunPSK" w:cs="TH SarabunPSK" w:hint="cs"/>
          <w:color w:val="000000" w:themeColor="text1"/>
          <w:sz w:val="32"/>
          <w:szCs w:val="32"/>
          <w:cs/>
        </w:rPr>
        <w:t>และ โจเซ</w:t>
      </w:r>
      <w:proofErr w:type="spellStart"/>
      <w:r w:rsidRPr="006442E5">
        <w:rPr>
          <w:rFonts w:ascii="TH SarabunPSK" w:hAnsi="TH SarabunPSK" w:cs="TH SarabunPSK" w:hint="cs"/>
          <w:color w:val="000000" w:themeColor="text1"/>
          <w:sz w:val="32"/>
          <w:szCs w:val="32"/>
          <w:cs/>
        </w:rPr>
        <w:t>็ฟ</w:t>
      </w:r>
      <w:proofErr w:type="spellEnd"/>
      <w:r w:rsidRPr="006442E5">
        <w:rPr>
          <w:rFonts w:ascii="TH SarabunPSK" w:hAnsi="TH SarabunPSK" w:cs="TH SarabunPSK" w:hint="cs"/>
          <w:color w:val="000000" w:themeColor="text1"/>
          <w:sz w:val="32"/>
          <w:szCs w:val="32"/>
          <w:cs/>
        </w:rPr>
        <w:t xml:space="preserve"> </w:t>
      </w:r>
      <w:proofErr w:type="spellStart"/>
      <w:r w:rsidRPr="006442E5">
        <w:rPr>
          <w:rFonts w:ascii="TH SarabunPSK" w:hAnsi="TH SarabunPSK" w:cs="TH SarabunPSK" w:hint="cs"/>
          <w:color w:val="000000" w:themeColor="text1"/>
          <w:sz w:val="32"/>
          <w:szCs w:val="32"/>
          <w:cs/>
        </w:rPr>
        <w:t>คร</w:t>
      </w:r>
      <w:proofErr w:type="spellEnd"/>
      <w:r w:rsidRPr="006442E5">
        <w:rPr>
          <w:rFonts w:ascii="TH SarabunPSK" w:hAnsi="TH SarabunPSK" w:cs="TH SarabunPSK" w:hint="cs"/>
          <w:color w:val="000000" w:themeColor="text1"/>
          <w:sz w:val="32"/>
          <w:szCs w:val="32"/>
          <w:cs/>
        </w:rPr>
        <w:t>็อปซี่</w:t>
      </w:r>
      <w:proofErr w:type="spellStart"/>
      <w:r w:rsidRPr="006442E5">
        <w:rPr>
          <w:rFonts w:ascii="TH SarabunPSK" w:hAnsi="TH SarabunPSK" w:cs="TH SarabunPSK" w:hint="cs"/>
          <w:color w:val="000000" w:themeColor="text1"/>
          <w:sz w:val="32"/>
          <w:szCs w:val="32"/>
          <w:cs/>
        </w:rPr>
        <w:t>ย์</w:t>
      </w:r>
      <w:proofErr w:type="spellEnd"/>
      <w:r w:rsidRPr="006442E5">
        <w:rPr>
          <w:rFonts w:ascii="TH SarabunPSK" w:hAnsi="TH SarabunPSK" w:cs="TH SarabunPSK" w:hint="cs"/>
          <w:color w:val="000000" w:themeColor="text1"/>
          <w:sz w:val="32"/>
          <w:szCs w:val="32"/>
        </w:rPr>
        <w:t xml:space="preserve">: 2551, 209) </w:t>
      </w:r>
      <w:r w:rsidRPr="006442E5">
        <w:rPr>
          <w:rFonts w:ascii="TH SarabunPSK" w:hAnsi="TH SarabunPSK" w:cs="TH SarabunPSK" w:hint="cs"/>
          <w:color w:val="000000" w:themeColor="text1"/>
          <w:sz w:val="32"/>
          <w:szCs w:val="32"/>
          <w:cs/>
        </w:rPr>
        <w:t>มิลล์เชื่อว่าการแลกเปลี่ยนความคิดเห็นที่หลากหลายเป็นสิ่งจำเป็นสำหรับการค้นหาความจริงและความก้าวหน้าของสังคม ซึ่งแนวคิดนี้หากนำมาประยุกต์ใช้กับ</w:t>
      </w:r>
      <w:bookmarkStart w:id="3" w:name="_Hlk205303730"/>
      <w:r w:rsidRPr="006442E5">
        <w:rPr>
          <w:rFonts w:ascii="TH SarabunPSK" w:hAnsi="TH SarabunPSK" w:cs="TH SarabunPSK" w:hint="cs"/>
          <w:color w:val="000000" w:themeColor="text1"/>
          <w:sz w:val="32"/>
          <w:szCs w:val="32"/>
          <w:cs/>
        </w:rPr>
        <w:t>ปัญญาประดิษฐ์</w:t>
      </w:r>
      <w:bookmarkEnd w:id="3"/>
      <w:r w:rsidRPr="006442E5">
        <w:rPr>
          <w:rFonts w:ascii="TH SarabunPSK" w:hAnsi="TH SarabunPSK" w:cs="TH SarabunPSK" w:hint="cs"/>
          <w:color w:val="000000" w:themeColor="text1"/>
          <w:sz w:val="32"/>
          <w:szCs w:val="32"/>
          <w:cs/>
        </w:rPr>
        <w:t>ในประเด็นปัญหาศักดิ์ศรีและความก้าวหน้า เพื่อมาวิเคราะห์ว่าปัญญาประดิษฐ์สามารถเป็นเครื่องมือที่ช่วยส่งเสริมการแสดงออกได้หรือไม่ (ผศ.ดร.ศุภชัย ศุภผล</w:t>
      </w:r>
      <w:r w:rsidRPr="006442E5">
        <w:rPr>
          <w:rFonts w:ascii="TH SarabunPSK" w:hAnsi="TH SarabunPSK" w:cs="TH SarabunPSK" w:hint="cs"/>
          <w:color w:val="000000" w:themeColor="text1"/>
          <w:sz w:val="32"/>
          <w:szCs w:val="32"/>
        </w:rPr>
        <w:t xml:space="preserve">: 2561, 17) </w:t>
      </w:r>
      <w:r w:rsidRPr="006442E5">
        <w:rPr>
          <w:rFonts w:ascii="TH SarabunPSK" w:hAnsi="TH SarabunPSK" w:cs="TH SarabunPSK" w:hint="cs"/>
          <w:color w:val="000000" w:themeColor="text1"/>
          <w:sz w:val="32"/>
          <w:szCs w:val="32"/>
          <w:cs/>
        </w:rPr>
        <w:t>ยกตัวอย่างเช่น</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ในบางกรณีจากการเซ็นเซอร์อาจจะไม่ได้จากการพิจารณาจากบุคคลผู้มีหน้าที่รับผิดชอบของรัฐโดยตรง แต่อาจมาจากการแนะนำของ</w:t>
      </w:r>
      <w:proofErr w:type="spellStart"/>
      <w:r w:rsidRPr="006442E5">
        <w:rPr>
          <w:rFonts w:ascii="TH SarabunPSK" w:hAnsi="TH SarabunPSK" w:cs="TH SarabunPSK" w:hint="cs"/>
          <w:color w:val="000000" w:themeColor="text1"/>
          <w:sz w:val="32"/>
          <w:szCs w:val="32"/>
          <w:cs/>
        </w:rPr>
        <w:t>อัลกอริธึม</w:t>
      </w:r>
      <w:proofErr w:type="spellEnd"/>
      <w:r w:rsidRPr="006442E5">
        <w:rPr>
          <w:rFonts w:ascii="TH SarabunPSK" w:hAnsi="TH SarabunPSK" w:cs="TH SarabunPSK" w:hint="cs"/>
          <w:color w:val="000000" w:themeColor="text1"/>
          <w:sz w:val="32"/>
          <w:szCs w:val="32"/>
          <w:cs/>
        </w:rPr>
        <w:t>ที่ทำให้เราไม่เคยได้เผชิญหน้ากับข้อมูลหรือความคิดที่แตกต่างสร้างสรรค์เลยก็เป็นได้ เมื่อนำมาเปรียบเทียบกับแนวคิดของมิลล์ที่ว่าการปิดกั้นความคิดไม่ว่าจะถูกหรือผิดทำให้ความจริงกลายเป็นเพียงความเชื่อที่ตายแล้ว</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 xml:space="preserve">จะเห็นว่ามิลล์ได้มีการปรับปรุงแนวคิดประโยชน์นิยมแบบเดิม โดยเพิ่มมิติเชิงคุณภาพของความสุขเข้าไป นอกเหนือจากการเน้นแค่ปริมาณ เขาเสนอว่าความสุขไม่ได้มีเพียงความสุขทางกาย เช่น การกิน ดื่ม แต่ยังมีความสุขทางจิตใจ ที่เหนือกว่า เช่น การเรียนรู้ การคิด การสร้างสรรค์ การทำเพื่อผู้อื่น ซึ่งเป็นความสุขที่ยกระดับจิตใจมนุษย์ให้สูงขึ้น และทำให้มนุษย์แตกต่างจากสัตว์ที่แสวงหาแค่ความพึงพอใจทางกายภาพเท่านั้น แนวคิดนี้สอดคล้องกับคำกล่าวของ โสกราตีส ที่ว่า </w:t>
      </w:r>
      <w:r w:rsidRPr="006442E5">
        <w:rPr>
          <w:rFonts w:ascii="TH SarabunPSK" w:hAnsi="TH SarabunPSK" w:cs="TH SarabunPSK" w:hint="cs"/>
          <w:color w:val="000000" w:themeColor="text1"/>
          <w:sz w:val="32"/>
          <w:szCs w:val="32"/>
        </w:rPr>
        <w:t>“</w:t>
      </w:r>
      <w:r w:rsidRPr="006442E5">
        <w:rPr>
          <w:rFonts w:ascii="TH SarabunPSK" w:hAnsi="TH SarabunPSK" w:cs="TH SarabunPSK" w:hint="cs"/>
          <w:color w:val="000000" w:themeColor="text1"/>
          <w:sz w:val="32"/>
          <w:szCs w:val="32"/>
          <w:cs/>
        </w:rPr>
        <w:t>เป็นมนุษย์ที่ไม่พอใจ ยังดีกว่าเป็นหมูที่พอใจ</w:t>
      </w:r>
      <w:r w:rsidRPr="006442E5">
        <w:rPr>
          <w:rFonts w:ascii="TH SarabunPSK" w:hAnsi="TH SarabunPSK" w:cs="TH SarabunPSK" w:hint="cs"/>
          <w:color w:val="000000" w:themeColor="text1"/>
          <w:sz w:val="32"/>
          <w:szCs w:val="32"/>
        </w:rPr>
        <w:t>”</w:t>
      </w:r>
      <w:r w:rsidRPr="006442E5">
        <w:rPr>
          <w:rFonts w:ascii="TH SarabunPSK" w:hAnsi="TH SarabunPSK" w:cs="TH SarabunPSK" w:hint="cs"/>
          <w:color w:val="000000" w:themeColor="text1"/>
          <w:sz w:val="32"/>
          <w:szCs w:val="32"/>
          <w:cs/>
        </w:rPr>
        <w:t xml:space="preserve"> ซึ่งเป็นการตอบโต้คำวิจารณ์ที่มองว่าประโยชน์นิยมทำให้มนุษย์มีชีวิตไม่ต่างจากสัตว์ นอกจากนี้ มิลล์ยังให้ความสำคัญกับการแลกเปลี่ยนความคิดเห็นที่หลากหลาย เพราะเขาเชื่อว่าเป็นสิ่งจำเป็นสำหรับการค้นหาความจริงและความก้าวหน้าของสังคม การปิดกั้นหรือเซ็นเซอร์ความคิดเห็น ไม่ว่าความคิดนั้นจะถูกหรือผิดก็ตาม จะทำให้ความจริงกลายเป็นเพียง </w:t>
      </w:r>
      <w:r w:rsidRPr="006442E5">
        <w:rPr>
          <w:rFonts w:ascii="TH SarabunPSK" w:hAnsi="TH SarabunPSK" w:cs="TH SarabunPSK" w:hint="cs"/>
          <w:color w:val="000000" w:themeColor="text1"/>
          <w:sz w:val="32"/>
          <w:szCs w:val="32"/>
        </w:rPr>
        <w:t>“</w:t>
      </w:r>
      <w:r w:rsidRPr="006442E5">
        <w:rPr>
          <w:rFonts w:ascii="TH SarabunPSK" w:hAnsi="TH SarabunPSK" w:cs="TH SarabunPSK" w:hint="cs"/>
          <w:color w:val="000000" w:themeColor="text1"/>
          <w:sz w:val="32"/>
          <w:szCs w:val="32"/>
          <w:cs/>
        </w:rPr>
        <w:t>ความเชื่อที่ตายแล้ว</w:t>
      </w:r>
      <w:r w:rsidRPr="006442E5">
        <w:rPr>
          <w:rFonts w:ascii="TH SarabunPSK" w:hAnsi="TH SarabunPSK" w:cs="TH SarabunPSK" w:hint="cs"/>
          <w:color w:val="000000" w:themeColor="text1"/>
          <w:sz w:val="32"/>
          <w:szCs w:val="32"/>
        </w:rPr>
        <w:t>”</w:t>
      </w:r>
      <w:r w:rsidRPr="006442E5">
        <w:rPr>
          <w:rFonts w:ascii="TH SarabunPSK" w:hAnsi="TH SarabunPSK" w:cs="TH SarabunPSK" w:hint="cs"/>
          <w:color w:val="000000" w:themeColor="text1"/>
          <w:sz w:val="32"/>
          <w:szCs w:val="32"/>
          <w:cs/>
        </w:rPr>
        <w:t xml:space="preserve"> เพราะเราจะไม่มีโอกาสได้ถกเถียงหรือพิสูจน์ความจริงนั้นอย่างแท้จริง</w:t>
      </w:r>
    </w:p>
    <w:p w14:paraId="5723E7CA" w14:textId="77777777" w:rsidR="00EF2F9F" w:rsidRPr="006442E5" w:rsidRDefault="00EF2F9F" w:rsidP="00EF2F9F">
      <w:pPr>
        <w:spacing w:after="0"/>
        <w:ind w:firstLine="964"/>
        <w:jc w:val="thaiDistribute"/>
        <w:rPr>
          <w:rFonts w:ascii="TH SarabunPSK" w:hAnsi="TH SarabunPSK" w:cs="TH SarabunPSK" w:hint="cs"/>
          <w:color w:val="000000" w:themeColor="text1"/>
          <w:sz w:val="32"/>
          <w:szCs w:val="32"/>
        </w:rPr>
      </w:pPr>
      <w:r w:rsidRPr="006442E5">
        <w:rPr>
          <w:rFonts w:ascii="TH SarabunPSK" w:hAnsi="TH SarabunPSK" w:cs="TH SarabunPSK" w:hint="cs"/>
          <w:b/>
          <w:bCs/>
          <w:color w:val="000000" w:themeColor="text1"/>
          <w:sz w:val="32"/>
          <w:szCs w:val="32"/>
          <w:cs/>
        </w:rPr>
        <w:t>ศักดิ์ศรีและความก้าวหน้า</w:t>
      </w:r>
    </w:p>
    <w:p w14:paraId="17800C8C" w14:textId="77777777" w:rsidR="00EF2F9F" w:rsidRPr="006442E5" w:rsidRDefault="00EF2F9F" w:rsidP="00EF2F9F">
      <w:pPr>
        <w:spacing w:after="0"/>
        <w:ind w:firstLine="964"/>
        <w:jc w:val="thaiDistribute"/>
        <w:rPr>
          <w:rFonts w:ascii="TH SarabunPSK" w:hAnsi="TH SarabunPSK" w:cs="TH SarabunPSK" w:hint="cs"/>
          <w:color w:val="000000" w:themeColor="text1"/>
          <w:sz w:val="32"/>
          <w:szCs w:val="32"/>
        </w:rPr>
      </w:pPr>
      <w:r w:rsidRPr="006442E5">
        <w:rPr>
          <w:rFonts w:ascii="TH SarabunPSK" w:hAnsi="TH SarabunPSK" w:cs="TH SarabunPSK" w:hint="cs"/>
          <w:color w:val="000000" w:themeColor="text1"/>
          <w:sz w:val="32"/>
          <w:szCs w:val="32"/>
          <w:cs/>
        </w:rPr>
        <w:t>ในมุมมองของมิลล์ความสุขที่แท้จริงคือความสุขชั้นสูงที่เกิดจากการใช้เหตุผล การสร้างสรรค์และการพัฒนาสติปัญญา ซึ่งเป็นแก่นแท้ของศักดิ์ศรีความเป็นมนุษย์ ในยุคปัญญาประดิษฐ์เราต้องถามตัวเองว่าเทคโนโลยีกำลังส่งเสริมความสุขประเภทนี้หรือไม่ ความท้าทายของปัญญาประดิษฐ์ที่มีความสามารถในการจัดการงานที่ซับซ้อนและใช้ความคิดได้ ทำให้เกิดคำถามว่า งานเหล่านี้เคยเป็นแหล่งของความสุขชั้นสูงสำหรับมนุษย์หรือไม่</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หากปัญญาประดิษฐ์ทำงานที่ต้องใช้ความคิดสร้างสรรค์แทนเราทั้งหมด เช่น การเขียนบทความ การแต่งเพลงหรือการออกแบบ มนุษย์จะเหลือโอกาสในการเข้าถึงความสุขชั้นสูงจากการใช้ศักยภาพของตนเองได้อย่างไร</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เมื่อเราตั้งคำถามในลักษณะนี้ก็อาจจะมองได้ว่าการใช้ปัญญาประดิษฐ์เป็นแค่เครื่องมือเพิ่มความสะดวกสบาย โดยไม่ส่งเสริมการพัฒนาสติปัญญา ซึ่งอาจจะเป็นการลดทอนศักดิ์ศรีของความเป็นมนุษย์</w:t>
      </w:r>
      <w:r w:rsidRPr="006442E5">
        <w:rPr>
          <w:rFonts w:ascii="TH SarabunPSK" w:hAnsi="TH SarabunPSK" w:cs="TH SarabunPSK" w:hint="cs"/>
          <w:color w:val="000000" w:themeColor="text1"/>
          <w:sz w:val="32"/>
          <w:szCs w:val="32"/>
          <w:cs/>
        </w:rPr>
        <w:lastRenderedPageBreak/>
        <w:t>ในระยะยาว มิลล์เชื่อว่าบุคคลที่เข้าถึงความสุขชั้นสูงได้จะต้องเป็นผู้ที่สร้างประโยชน์ให้สังคมอย่างยั่งยืน ดังนั้น หากปัญญาประดิษฐ์เข้ามาแทนที่บทบาทนี้ทั้งหมด มันก็อาจจะทำให้มนุษย์สูญเสียศักยภาพในการเป็นผู้สร้างประโยชน์ไปด้วย ขัดกับหลักการประโยชน์นิยมของมิลล์ที่ไม่ได้มองเพียงแค่ความสุขส่วนบุคคลแต่รวมถึงการสร้างความสุขให้แก่สังคมโดยรวมด้วย</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 xml:space="preserve">ศักดิ์สิทธิ์ </w:t>
      </w:r>
      <w:proofErr w:type="spellStart"/>
      <w:r w:rsidRPr="006442E5">
        <w:rPr>
          <w:rFonts w:ascii="TH SarabunPSK" w:hAnsi="TH SarabunPSK" w:cs="TH SarabunPSK" w:hint="cs"/>
          <w:color w:val="000000" w:themeColor="text1"/>
          <w:sz w:val="32"/>
          <w:szCs w:val="32"/>
          <w:cs/>
        </w:rPr>
        <w:t>ฆาร</w:t>
      </w:r>
      <w:proofErr w:type="spellEnd"/>
      <w:r w:rsidRPr="006442E5">
        <w:rPr>
          <w:rFonts w:ascii="TH SarabunPSK" w:hAnsi="TH SarabunPSK" w:cs="TH SarabunPSK" w:hint="cs"/>
          <w:color w:val="000000" w:themeColor="text1"/>
          <w:sz w:val="32"/>
          <w:szCs w:val="32"/>
          <w:cs/>
        </w:rPr>
        <w:t>เลิศ</w:t>
      </w:r>
      <w:r w:rsidRPr="006442E5">
        <w:rPr>
          <w:rFonts w:ascii="TH SarabunPSK" w:hAnsi="TH SarabunPSK" w:cs="TH SarabunPSK" w:hint="cs"/>
          <w:color w:val="000000" w:themeColor="text1"/>
          <w:sz w:val="32"/>
          <w:szCs w:val="32"/>
        </w:rPr>
        <w:t xml:space="preserve">: 2565, 11) </w:t>
      </w:r>
      <w:r w:rsidRPr="006442E5">
        <w:rPr>
          <w:rFonts w:ascii="TH SarabunPSK" w:hAnsi="TH SarabunPSK" w:cs="TH SarabunPSK" w:hint="cs"/>
          <w:color w:val="000000" w:themeColor="text1"/>
          <w:sz w:val="32"/>
          <w:szCs w:val="32"/>
          <w:cs/>
        </w:rPr>
        <w:t>เมื่อพิจารณาจากข้อเท็จจริงเบื้องต้นในมุมมองของมิลล์ต่อศักดิ์ศรีและความก้าวหน้า อาจไม่ได้ขึ้นอยู่กับปริมาณความสุขหรือความสะดวกสบายสูงสุด แต่ขึ้นอยู่กับคุณภาพของความสุขที่มาพร้อมกับเสรีภาพ</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ความเป็นปัจเจกบุคคลและการพัฒนาตนเองดังนั้น ในการพัฒนาและใช้ปัญญาประดิษฐ์เราควรตั้งคำถามอยู่เสมอว่า ปัญญาประดิษฐ์กำลังเพิ่มหรือลดทอนศักดิ์ศรีความเป็นมนุษย์ของเราหรือกำลังส่งเสริมเสรีภาพในการคิดและการแสดงออก และควรจะตั้งคำถามเสมอว่าปัญญาประดิษฐ์กำลังช่วยให้เราเป็นสิ่งมีชีวิตที่ก้าวหน้าอย่างแท้จริงหรือไม่ การใช้ปัญญาประดิษฐ์อย่างชาญฉลาดจึงอาจจะเป็นการใช้เพื่อขยายขีดความสามารถของมนุษย์และส่งเสริมเสรีภาพ ไม่ใช่การใช้เพื่อทดแทนและลดทอนคุณค่าของความเป็นมนุษย์ตามมุมมองของมิลล์</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ผศ.ดร.ศุภชัย ศุภผล</w:t>
      </w:r>
      <w:r w:rsidRPr="006442E5">
        <w:rPr>
          <w:rFonts w:ascii="TH SarabunPSK" w:hAnsi="TH SarabunPSK" w:cs="TH SarabunPSK" w:hint="cs"/>
          <w:color w:val="000000" w:themeColor="text1"/>
          <w:sz w:val="32"/>
          <w:szCs w:val="32"/>
        </w:rPr>
        <w:t xml:space="preserve">: 2561, 118) </w:t>
      </w:r>
      <w:r w:rsidRPr="006442E5">
        <w:rPr>
          <w:rFonts w:ascii="TH SarabunPSK" w:hAnsi="TH SarabunPSK" w:cs="TH SarabunPSK" w:hint="cs"/>
          <w:color w:val="000000" w:themeColor="text1"/>
          <w:sz w:val="32"/>
          <w:szCs w:val="32"/>
          <w:cs/>
        </w:rPr>
        <w:t xml:space="preserve">เพราะมิลล์เชื่อว่าความสุขที่แท้จริงไม่ใช่แค่ความพอใจทางกาย แต่เป็นความสุขชั้นสูงที่เกิดจากการใช้เหตุผล การสร้างสรรค์ และการพัฒนาสติปัญญา ซึ่งสิ่งเหล่านี้คือแก่นแท้ของศักดิ์ศรีความเป็นมนุษย์ การที่บุคคลเข้าถึงความสุขประเภทนี้ได้จะทำให้เขาสามารถสร้างประโยชน์ให้กับสังคมได้อย่างยั่งยืน สอดคล้องกับหลักการประโยชน์นิยมที่มุ่งเน้นความสุขของสังคมโดยรวม ไม่ใช่แค่ความสุขส่วนบุคคล แต่อาจจะต้องเป็นความสุขที่เกิดจากการใช้ </w:t>
      </w:r>
      <w:r w:rsidRPr="006442E5">
        <w:rPr>
          <w:rFonts w:ascii="TH SarabunPSK" w:hAnsi="TH SarabunPSK" w:cs="TH SarabunPSK" w:hint="cs"/>
          <w:color w:val="000000" w:themeColor="text1"/>
          <w:sz w:val="32"/>
          <w:szCs w:val="32"/>
        </w:rPr>
        <w:t xml:space="preserve">AI </w:t>
      </w:r>
      <w:r w:rsidRPr="006442E5">
        <w:rPr>
          <w:rFonts w:ascii="TH SarabunPSK" w:hAnsi="TH SarabunPSK" w:cs="TH SarabunPSK" w:hint="cs"/>
          <w:color w:val="000000" w:themeColor="text1"/>
          <w:sz w:val="32"/>
          <w:szCs w:val="32"/>
          <w:cs/>
        </w:rPr>
        <w:t>อย่างสร้างสรรค์และสามารถพัฒนาสติปัญญามนุษย์ เช่น การเขียนบทความหรือการแต่งเพลง และควรเหลือโอกาสให้มนุษย์ได้ใช้ความคิดสร้างสรรค์นั้นควบคู่ไปกับการใช้ปัญญาประดิษฐ์ด้วย เพราะถ้ามนุษย์มัวพึ่งพาแต่ ปัญญาประดิษฐ์</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เพื่อความสะดวกสบายเพียงอย่างเดียว สิ่งนี้ก็อาจจะเป็นการลดทอนศักดิ์ศรีและความสามารถของมนุษย์ในระยะยาว และทำให้มนุษย์สูญเสียศักยภาพในการเป็นผู้สร้างประโยชน์ให้กับสังคม ดังนั้น การพิจารณาจากแนวคิดของมิลล์ต่อศักดิ์ศรีและความก้าวหน้า ไม่ได้ขึ้นอยู่กับปริมาณความสุขหรือความสะดวกสบายสูงสุดเท่านั้น แต่อาจจะต้องขึ้นอยู่กับ คุณภาพของความสุขที่มาพร้อมกับเสรีภาพ การเป็นปัจเจกบุคคลและการพัฒนาตนเองด้วย</w:t>
      </w:r>
    </w:p>
    <w:p w14:paraId="266E1A5F" w14:textId="77777777" w:rsidR="00EF2F9F" w:rsidRPr="006442E5" w:rsidRDefault="00EF2F9F" w:rsidP="00EF2F9F">
      <w:pPr>
        <w:spacing w:after="0"/>
        <w:ind w:firstLine="964"/>
        <w:jc w:val="thaiDistribute"/>
        <w:rPr>
          <w:rFonts w:ascii="TH SarabunPSK" w:hAnsi="TH SarabunPSK" w:cs="TH SarabunPSK" w:hint="cs"/>
          <w:b/>
          <w:bCs/>
          <w:color w:val="000000" w:themeColor="text1"/>
          <w:sz w:val="32"/>
          <w:szCs w:val="32"/>
        </w:rPr>
      </w:pPr>
      <w:r w:rsidRPr="006442E5">
        <w:rPr>
          <w:rFonts w:ascii="TH SarabunPSK" w:hAnsi="TH SarabunPSK" w:cs="TH SarabunPSK" w:hint="cs"/>
          <w:b/>
          <w:bCs/>
          <w:color w:val="000000" w:themeColor="text1"/>
          <w:sz w:val="32"/>
          <w:szCs w:val="32"/>
          <w:cs/>
        </w:rPr>
        <w:t xml:space="preserve">ความสำคัญของความเป็นปัจเจกบุคคล </w:t>
      </w:r>
    </w:p>
    <w:p w14:paraId="68F67B3C" w14:textId="77777777" w:rsidR="00EF2F9F" w:rsidRPr="006442E5" w:rsidRDefault="00EF2F9F" w:rsidP="00EF2F9F">
      <w:pPr>
        <w:spacing w:after="0"/>
        <w:ind w:firstLine="964"/>
        <w:jc w:val="thaiDistribute"/>
        <w:rPr>
          <w:rFonts w:ascii="TH SarabunPSK" w:hAnsi="TH SarabunPSK" w:cs="TH SarabunPSK" w:hint="cs"/>
          <w:color w:val="000000" w:themeColor="text1"/>
          <w:sz w:val="32"/>
          <w:szCs w:val="32"/>
        </w:rPr>
      </w:pPr>
      <w:r w:rsidRPr="006442E5">
        <w:rPr>
          <w:rFonts w:ascii="TH SarabunPSK" w:hAnsi="TH SarabunPSK" w:cs="TH SarabunPSK" w:hint="cs"/>
          <w:color w:val="000000" w:themeColor="text1"/>
          <w:sz w:val="32"/>
          <w:szCs w:val="32"/>
          <w:cs/>
        </w:rPr>
        <w:t>มิลล์เชื่อว่าความเป็นปัจเจกบุคคลคือหัวใจของความสุขที่แท้จริงและความก้าวหน้าของสังคม เขาแย้งว่าการพัฒนาความคิดความรู้สึกและอุปนิสัยของตนเองอย่างอิสระเป็นสิ่งจำเป็นสำหรับชีวิตที่มีคุณค่า การทำตามขนบธรรมเนียมประเพณีหรือความเห็นของคนส่วนใหญ่โดยปราศจากการคิดไตร่ตรอง จะทำให้มนุษย์ขาดการพัฒนาและกลายเป็นเพียงแค่เครื่องจักรที่ทำตามคำสั่ง มิลล์สนับสนุนให้ผู้คนได้ทำการทดลองในการใช้ชีวิต เพื่อค้นหาเส้นทางของตน เพราะมิลล์ให้ความสำคัญกับความเป็นปัจเจกบุคคลอย่างยิ่ง เขาเชื่อว่าการที่มนุษย์แต่ละคนสามารถพัฒนาบุคลิกภาพและความสามารถเฉพาะตัวได้อย่างเต็มที่ภายใต้เสรีภาพนั้นจะกุญแจสู่ความเจริญรุ่งเรืองของสังคม จากความท้าทาย</w:t>
      </w:r>
      <w:bookmarkStart w:id="4" w:name="_Hlk202097670"/>
      <w:r w:rsidRPr="006442E5">
        <w:rPr>
          <w:rFonts w:ascii="TH SarabunPSK" w:hAnsi="TH SarabunPSK" w:cs="TH SarabunPSK" w:hint="cs"/>
          <w:color w:val="000000" w:themeColor="text1"/>
          <w:sz w:val="32"/>
          <w:szCs w:val="32"/>
          <w:cs/>
        </w:rPr>
        <w:t>ในยุคปัญญาประดิษฐ์</w:t>
      </w:r>
      <w:bookmarkEnd w:id="4"/>
      <w:r w:rsidRPr="006442E5">
        <w:rPr>
          <w:rFonts w:ascii="TH SarabunPSK" w:hAnsi="TH SarabunPSK" w:cs="TH SarabunPSK" w:hint="cs"/>
          <w:color w:val="000000" w:themeColor="text1"/>
          <w:sz w:val="32"/>
          <w:szCs w:val="32"/>
          <w:cs/>
        </w:rPr>
        <w:t>ต่อศักดิ์ศรีและความก้าวหน้าอาจมีคำถามใหญ่ที่ว่า ถ้าปัญญาประดิษฐ์สามารถเลียนแบบความคิดสร้างสรรค์และงานศิลปะได้ หรือสามารถตัดสินใจแทนมนุษย์ในเรื่องที่ซับซ้อน เช่น การวินิจฉัยทางการแพทย์หรือการตัดสินคดีความ มนุษย์จะยังคงมีศักดิ์ศรีและความเป็นปัจเจกบุคคลในฐานะผู้มีเหตุผลและมีเจตจำนงเสรีหรือไม่ มิลล์อาจจะโต้แย้งว่าศักดิ์ศรีของมนุษย์ไม่ได้อยู่ที่ความสามารถในการทำงานบางอย่างได้ดีที่สุด แต่มาจากการที่เราเลือกที่จะทำสิ่งนั้นด้วยเหตุผลและความสามารถของเราเอง แม้ปัญญาประดิษฐ์จะทำงานได้ดีกว่า แต่การกระทำของมนุษย์ที่เกิดจาก</w:t>
      </w:r>
      <w:r w:rsidRPr="006442E5">
        <w:rPr>
          <w:rFonts w:ascii="TH SarabunPSK" w:hAnsi="TH SarabunPSK" w:cs="TH SarabunPSK" w:hint="cs"/>
          <w:color w:val="000000" w:themeColor="text1"/>
          <w:sz w:val="32"/>
          <w:szCs w:val="32"/>
          <w:cs/>
        </w:rPr>
        <w:lastRenderedPageBreak/>
        <w:t>เจตจำนงเสรีและศักยภาพในการเรียนรู้ต่างหากที่มีคุณค่าเชิงคุณภาพสูงกว่า มิ</w:t>
      </w:r>
      <w:proofErr w:type="spellStart"/>
      <w:r w:rsidRPr="006442E5">
        <w:rPr>
          <w:rFonts w:ascii="TH SarabunPSK" w:hAnsi="TH SarabunPSK" w:cs="TH SarabunPSK" w:hint="cs"/>
          <w:color w:val="000000" w:themeColor="text1"/>
          <w:sz w:val="32"/>
          <w:szCs w:val="32"/>
          <w:cs/>
        </w:rPr>
        <w:t>ลล์</w:t>
      </w:r>
      <w:proofErr w:type="spellEnd"/>
      <w:r w:rsidRPr="006442E5">
        <w:rPr>
          <w:rFonts w:ascii="TH SarabunPSK" w:hAnsi="TH SarabunPSK" w:cs="TH SarabunPSK" w:hint="cs"/>
          <w:color w:val="000000" w:themeColor="text1"/>
          <w:sz w:val="32"/>
          <w:szCs w:val="32"/>
          <w:cs/>
        </w:rPr>
        <w:t>มองว่าความก้าวหน้าไม่ใช่แค่การเพิ่มพูนความสุข แต่คือการที่มนุษย์เติบโตทางปัญญาและศีลธรรมอย่างต่อเนื่อง หากปัญญาประดิษฐ์มันช่วยขยายขีดความสามารถของมนุษย์ให้เราสามารถคิดวิเคราะห์ได้ลึกซึ้งขึ้นเข้าถึงความรู้ได้กว้างขวางขึ้น และแก้ปัญหาที่ซับซ้อนได้ดีหรือช่วยให้นักวิทยาศาสตร์ค้นพบองค์ความรู้ใหม่ๆ ได้รวดเร็วขึ้น สิ่งเหล่านี้ก็อาจจะไม่ถือว่าปัญญาประดิษฐ์ขัดต่อศักดิ์ศรีและความก้าวหน้า แต่ในทางกลับกัน ถ้าปัญญาประดิษฐ์เพียงแค่ทำให้มนุษย์พึ่งพาเทคโนโลยีจนสูญเสียความสามารถในการใช้เหตุผลและการแก้ปัญหาด้วยตนเอง มิ</w:t>
      </w:r>
      <w:proofErr w:type="spellStart"/>
      <w:r w:rsidRPr="006442E5">
        <w:rPr>
          <w:rFonts w:ascii="TH SarabunPSK" w:hAnsi="TH SarabunPSK" w:cs="TH SarabunPSK" w:hint="cs"/>
          <w:color w:val="000000" w:themeColor="text1"/>
          <w:sz w:val="32"/>
          <w:szCs w:val="32"/>
          <w:cs/>
        </w:rPr>
        <w:t>ลล์</w:t>
      </w:r>
      <w:proofErr w:type="spellEnd"/>
      <w:r w:rsidRPr="006442E5">
        <w:rPr>
          <w:rFonts w:ascii="TH SarabunPSK" w:hAnsi="TH SarabunPSK" w:cs="TH SarabunPSK" w:hint="cs"/>
          <w:color w:val="000000" w:themeColor="text1"/>
          <w:sz w:val="32"/>
          <w:szCs w:val="32"/>
          <w:cs/>
        </w:rPr>
        <w:t>มองว่านั่นไม่ใช่ความก้าวหน้าอย่างแท้จริง เพราะมันไม่ได้ทำให้มนุษย์ดีขึ้นในฐานะสิ่งมีชีวิตที่สามารถคิดและตัดสินใจได้</w:t>
      </w:r>
      <w:r w:rsidRPr="006442E5">
        <w:rPr>
          <w:rFonts w:ascii="TH SarabunPSK" w:hAnsi="TH SarabunPSK" w:cs="TH SarabunPSK" w:hint="cs"/>
          <w:color w:val="000000" w:themeColor="text1"/>
          <w:sz w:val="32"/>
          <w:szCs w:val="32"/>
        </w:rPr>
        <w:t xml:space="preserve"> (H.L.A Hart: 1983, 187)</w:t>
      </w:r>
      <w:r w:rsidRPr="006442E5">
        <w:rPr>
          <w:rFonts w:ascii="TH SarabunPSK" w:hAnsi="TH SarabunPSK" w:cs="TH SarabunPSK" w:hint="cs"/>
          <w:color w:val="000000" w:themeColor="text1"/>
          <w:sz w:val="32"/>
          <w:szCs w:val="32"/>
          <w:cs/>
        </w:rPr>
        <w:t xml:space="preserve"> ในอีกกรณีหนึ่งที่ต้องร่วมกันพิจารณาเกี่ยวกับปัญญาประดิษฐ์คือการกระจุกตัวของอำนาจที่ไม่ได้จำกัดอยู่แค่ที่รัฐบาลกลาง แต่ยังรวมถึงบริษัทเทคโนโลยียักษ์ใหญ่ที่ควบคุมข้อมูลและ</w:t>
      </w:r>
      <w:proofErr w:type="spellStart"/>
      <w:r w:rsidRPr="006442E5">
        <w:rPr>
          <w:rFonts w:ascii="TH SarabunPSK" w:hAnsi="TH SarabunPSK" w:cs="TH SarabunPSK" w:hint="cs"/>
          <w:color w:val="000000" w:themeColor="text1"/>
          <w:sz w:val="32"/>
          <w:szCs w:val="32"/>
          <w:cs/>
        </w:rPr>
        <w:t>อัลกอริธึม</w:t>
      </w:r>
      <w:proofErr w:type="spellEnd"/>
      <w:r w:rsidRPr="006442E5">
        <w:rPr>
          <w:rFonts w:ascii="TH SarabunPSK" w:hAnsi="TH SarabunPSK" w:cs="TH SarabunPSK" w:hint="cs"/>
          <w:color w:val="000000" w:themeColor="text1"/>
          <w:sz w:val="32"/>
          <w:szCs w:val="32"/>
          <w:cs/>
        </w:rPr>
        <w:t>ที่เป็นเหมือนแหล่งเก็บทรัพยากรทางข้อมูลที่สำคัญที่สุดในยุคนี้ ตามแนวคิดของมิลล์เขากังวลว่าหากอำนาจรวมศูนย์ที่รัฐบาลกลางมีต่อประชาชนอยู่ภายใต้อำนาจปัญญาประดิษฐ์มากเกินไป จนทำให้ประชาชนไม่มีส่วนร่วมในการตัดสินใจที่เกี่ยวข้องกับชีวิตของตนเอง ความกังวลดังกล่าวขยายไปถึงการที่อำนาจในการตัดสินใจของปัญญาประดิษฐ์กระจุกตัวอยู่ที่บริษัทเทคโนโลยีเพียงไม่กี่แห่ง</w:t>
      </w:r>
      <w:r w:rsidRPr="006442E5">
        <w:rPr>
          <w:rFonts w:ascii="TH SarabunPSK" w:hAnsi="TH SarabunPSK" w:cs="TH SarabunPSK" w:hint="cs"/>
          <w:color w:val="000000" w:themeColor="text1"/>
          <w:cs/>
        </w:rPr>
        <w:t xml:space="preserve"> </w:t>
      </w:r>
      <w:r w:rsidRPr="006442E5">
        <w:rPr>
          <w:rFonts w:ascii="TH SarabunPSK" w:hAnsi="TH SarabunPSK" w:cs="TH SarabunPSK" w:hint="cs"/>
          <w:color w:val="000000" w:themeColor="text1"/>
          <w:sz w:val="32"/>
          <w:szCs w:val="32"/>
        </w:rPr>
        <w:t>( John Stuart Mill: 1977, 406)</w:t>
      </w:r>
      <w:r w:rsidRPr="006442E5">
        <w:rPr>
          <w:rFonts w:ascii="TH SarabunPSK" w:hAnsi="TH SarabunPSK" w:cs="TH SarabunPSK" w:hint="cs"/>
          <w:color w:val="000000" w:themeColor="text1"/>
          <w:sz w:val="32"/>
          <w:szCs w:val="32"/>
          <w:cs/>
        </w:rPr>
        <w:t xml:space="preserve"> ยกตัวอย่างเช่น หากอำนาจในการควบคุม</w:t>
      </w:r>
      <w:proofErr w:type="spellStart"/>
      <w:r w:rsidRPr="006442E5">
        <w:rPr>
          <w:rFonts w:ascii="TH SarabunPSK" w:hAnsi="TH SarabunPSK" w:cs="TH SarabunPSK" w:hint="cs"/>
          <w:color w:val="000000" w:themeColor="text1"/>
          <w:sz w:val="32"/>
          <w:szCs w:val="32"/>
          <w:cs/>
        </w:rPr>
        <w:t>อัลกอริธึม</w:t>
      </w:r>
      <w:proofErr w:type="spellEnd"/>
      <w:r w:rsidRPr="006442E5">
        <w:rPr>
          <w:rFonts w:ascii="TH SarabunPSK" w:hAnsi="TH SarabunPSK" w:cs="TH SarabunPSK" w:hint="cs"/>
          <w:color w:val="000000" w:themeColor="text1"/>
          <w:sz w:val="32"/>
          <w:szCs w:val="32"/>
          <w:cs/>
        </w:rPr>
        <w:t>อยู่ที่บริษัทหรือรัฐบาลกลางที่ห่างไกลจากประชาชน ประชาชนในท้องถิ่นจะสูญเสียโอกาสในการสอดส่องและตรวจสอบการตัดสินใจที่ส่งผลกระทบต่อชีวิตของพวกเขาโดยตรงขัดกับหลักการกระจายอำนาจของมิลล์โดยสิ้นเชิง นอกจากนี้การมีส่วนร่วมของประชาชนอาจถูกลดทอนลงจากความเป็นพลเมืองที่มีสิทธิมีเสียง อาจจะถูกลดทอนเป็นแค่ผู้ใช้งานที่ต้องปฏิบัติตามกฎของแพลตฟอร์ม ยกตัวอย่าง แทนที่ประชาชนจะร่วมกันตัดสินใจเรื่องนโยบายสาธารณะ พวกเขาอาจถูกจำกัดให้เพียงแค่กด</w:t>
      </w:r>
      <w:r w:rsidRPr="006442E5">
        <w:rPr>
          <w:rFonts w:ascii="TH SarabunPSK" w:hAnsi="TH SarabunPSK" w:cs="TH SarabunPSK" w:hint="cs"/>
          <w:color w:val="000000" w:themeColor="text1"/>
          <w:sz w:val="32"/>
          <w:szCs w:val="32"/>
        </w:rPr>
        <w:t>“</w:t>
      </w:r>
      <w:r w:rsidRPr="006442E5">
        <w:rPr>
          <w:rFonts w:ascii="TH SarabunPSK" w:hAnsi="TH SarabunPSK" w:cs="TH SarabunPSK" w:hint="cs"/>
          <w:color w:val="000000" w:themeColor="text1"/>
          <w:sz w:val="32"/>
          <w:szCs w:val="32"/>
          <w:cs/>
        </w:rPr>
        <w:t>ไลค์</w:t>
      </w:r>
      <w:r w:rsidRPr="006442E5">
        <w:rPr>
          <w:rFonts w:ascii="TH SarabunPSK" w:hAnsi="TH SarabunPSK" w:cs="TH SarabunPSK" w:hint="cs"/>
          <w:color w:val="000000" w:themeColor="text1"/>
          <w:sz w:val="32"/>
          <w:szCs w:val="32"/>
        </w:rPr>
        <w:t>”</w:t>
      </w:r>
      <w:r w:rsidRPr="006442E5">
        <w:rPr>
          <w:rFonts w:ascii="TH SarabunPSK" w:hAnsi="TH SarabunPSK" w:cs="TH SarabunPSK" w:hint="cs"/>
          <w:color w:val="000000" w:themeColor="text1"/>
          <w:sz w:val="32"/>
          <w:szCs w:val="32"/>
          <w:cs/>
        </w:rPr>
        <w:t xml:space="preserve"> หรือ </w:t>
      </w:r>
      <w:r w:rsidRPr="006442E5">
        <w:rPr>
          <w:rFonts w:ascii="TH SarabunPSK" w:hAnsi="TH SarabunPSK" w:cs="TH SarabunPSK" w:hint="cs"/>
          <w:color w:val="000000" w:themeColor="text1"/>
          <w:sz w:val="32"/>
          <w:szCs w:val="32"/>
        </w:rPr>
        <w:t>“</w:t>
      </w:r>
      <w:r w:rsidRPr="006442E5">
        <w:rPr>
          <w:rFonts w:ascii="TH SarabunPSK" w:hAnsi="TH SarabunPSK" w:cs="TH SarabunPSK" w:hint="cs"/>
          <w:color w:val="000000" w:themeColor="text1"/>
          <w:sz w:val="32"/>
          <w:szCs w:val="32"/>
          <w:cs/>
        </w:rPr>
        <w:t>แชร์</w:t>
      </w:r>
      <w:r w:rsidRPr="006442E5">
        <w:rPr>
          <w:rFonts w:ascii="TH SarabunPSK" w:hAnsi="TH SarabunPSK" w:cs="TH SarabunPSK" w:hint="cs"/>
          <w:color w:val="000000" w:themeColor="text1"/>
          <w:sz w:val="32"/>
          <w:szCs w:val="32"/>
        </w:rPr>
        <w:t>”</w:t>
      </w:r>
      <w:r w:rsidRPr="006442E5">
        <w:rPr>
          <w:rFonts w:ascii="TH SarabunPSK" w:hAnsi="TH SarabunPSK" w:cs="TH SarabunPSK" w:hint="cs"/>
          <w:color w:val="000000" w:themeColor="text1"/>
          <w:sz w:val="32"/>
          <w:szCs w:val="32"/>
          <w:cs/>
        </w:rPr>
        <w:t xml:space="preserve"> ซึ่งเป็นการมีส่วนร่วมที่ผิวเผินและไม่ได้นำไปสู่การปกป้องสิทธิที่แท้จริง เมื่อมาวิเคราะห์ผ่านแนวคิดของมิลล์ที่เชื่อว่าการที่ประชาชนมีอิสระในการแสดงความคิดเห็นและต่อรองผลประโยชน์จะช่วยให้ประชาชนสามารถปกป้องสิทธิและเสรีภาพได้ เช่น การต่อรองการปกป้องข้อมูลส่วนตัวจากบริษัทเทคโนโลยีหากประชาชนไม่มีความรู้ความเข้าใจในเทคโนโลยีเหล่านี้ พวกเขาก็จะตกอยู่ในสถานะที่ต้องพึ่งพาผู้เชี่ยวชาญหรือชนชั้นปกครองที่ควบคุมปัญญาประดิษฐ์ตลอดเวลา ซึ่งเป็นสิ่งที่มิ</w:t>
      </w:r>
      <w:proofErr w:type="spellStart"/>
      <w:r w:rsidRPr="006442E5">
        <w:rPr>
          <w:rFonts w:ascii="TH SarabunPSK" w:hAnsi="TH SarabunPSK" w:cs="TH SarabunPSK" w:hint="cs"/>
          <w:color w:val="000000" w:themeColor="text1"/>
          <w:sz w:val="32"/>
          <w:szCs w:val="32"/>
          <w:cs/>
        </w:rPr>
        <w:t>ลล์</w:t>
      </w:r>
      <w:proofErr w:type="spellEnd"/>
      <w:r w:rsidRPr="006442E5">
        <w:rPr>
          <w:rFonts w:ascii="TH SarabunPSK" w:hAnsi="TH SarabunPSK" w:cs="TH SarabunPSK" w:hint="cs"/>
          <w:color w:val="000000" w:themeColor="text1"/>
          <w:sz w:val="32"/>
          <w:szCs w:val="32"/>
          <w:cs/>
        </w:rPr>
        <w:t>มองว่าเป็นการจำกัดความสามารถในการพึ่งพาตนเองและเป็นอุปสรรคต่อการบรรลุความสุขสูงสุด</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ผศ.ดร.ศุภชัย ศุภผล</w:t>
      </w:r>
      <w:r w:rsidRPr="006442E5">
        <w:rPr>
          <w:rFonts w:ascii="TH SarabunPSK" w:hAnsi="TH SarabunPSK" w:cs="TH SarabunPSK" w:hint="cs"/>
          <w:color w:val="000000" w:themeColor="text1"/>
          <w:sz w:val="32"/>
          <w:szCs w:val="32"/>
        </w:rPr>
        <w:t xml:space="preserve">: 2561, 18) </w:t>
      </w:r>
      <w:r w:rsidRPr="006442E5">
        <w:rPr>
          <w:rFonts w:ascii="TH SarabunPSK" w:hAnsi="TH SarabunPSK" w:cs="TH SarabunPSK" w:hint="cs"/>
          <w:color w:val="000000" w:themeColor="text1"/>
          <w:sz w:val="32"/>
          <w:szCs w:val="32"/>
          <w:cs/>
        </w:rPr>
        <w:t>เพราะมิลล์เชื่อว่าความเป็นปัจเจกบุคคล เป็นหัวใจสำคัญของความสุขที่แท้จริงและความก้าวหน้าของสังคม การพัฒนาความคิด ความรู้สึก และอุปนิสัยของตนเองอย่างอิสระเป็นสิ่งจำเป็นสำหรับชีวิตที่มีคุณค่า มนุษย์ไม่ควรทำตามขนบธรรมเนียมหรือความเห็นของคนส่วนใหญ่โดยปราศจากการไตร่ตรอง เพราะจะทำให้มนุษย์กลายเป็นเพียงเครื่องจักรที่ทำตามคำสั่ง เขาจึงสนับสนุนให้ผู้คนได้ทดลองใช้ชีวิตและพัฒนาบุคลิกภาพเฉพาะตัวภายใต้เสรีภาพ ซึ่งเป็นกุญแจสำคัญสู่ความเจริญรุ่งเรืองของสังคม มิลล์อาจโต้แย้งว่าศักดิ์ศรีไม่ได้อยู่ที่ความสามารถในการทำงานบางอย่างได้ดีที่สุด แต่อยู่ที่การที่เราเลือกที่จะทำสิ่งนั้นด้วยเหตุผลและความสามารถของเราเอง การกระทำที่เกิดจากเจตจำนงเสรีของมนุษย์จึงมีคุณค่าเชิงคุณภาพสูงกว่า แม้ปัญญาประดิษฐ์จะทำงานนั้นได้ดีกว่าก็ตาม แต่มิลล์ก็ยังมองว่าความก้าวหน้าไม่ใช่แค่การเพิ่มความสุขหรือความสะดวกสบาย แต่เป็นการที่มนุษย์เติบโตทางปัญญาและศีลธรรมอย่างต่อเนื่อง หากปัญญาประดิษฐ์ช่วย ขยายขีดความสามารถของมนุษย์ให้คิดวิเคราะห์ได้ลึกซึ้งขึ้น นั่นคือความก้าวหน้า แต่ในทางกลับกันหากปัญญาประดิษฐ์ทำให้มนุษย์ พึ่งพาแต่เทคโนโลยีจนสูญเสียความสามารถ ในการใช้เหตุผลด้วยตนเอง นั่นจะ</w:t>
      </w:r>
      <w:r w:rsidRPr="006442E5">
        <w:rPr>
          <w:rFonts w:ascii="TH SarabunPSK" w:hAnsi="TH SarabunPSK" w:cs="TH SarabunPSK" w:hint="cs"/>
          <w:color w:val="000000" w:themeColor="text1"/>
          <w:sz w:val="32"/>
          <w:szCs w:val="32"/>
          <w:cs/>
        </w:rPr>
        <w:lastRenderedPageBreak/>
        <w:t>ไม่ใช่ความก้าวหน้าอย่างแท้จริง และในตอนท้ายมิลล์ได้เน้นย้ำว่าความสุขที่แท้จริง และความก้าวหน้าทางสังคม ไม่ได้มาจากความสะดวกสบายหรือประสิทธิภาพสูงสุดเพียงอย่างเดียว แต่ต้องมาพร้อมกับเสรีภาพ ความเป็นปัจเจกบุคคล และการมีส่วนร่วม ในการตัดสินใจของตนเอง</w:t>
      </w:r>
    </w:p>
    <w:p w14:paraId="52E2AD00" w14:textId="77777777" w:rsidR="00EF2F9F" w:rsidRPr="006442E5" w:rsidRDefault="00EF2F9F" w:rsidP="00EF2F9F">
      <w:pPr>
        <w:spacing w:after="0"/>
        <w:ind w:firstLine="964"/>
        <w:jc w:val="thaiDistribute"/>
        <w:rPr>
          <w:rFonts w:ascii="TH SarabunPSK" w:hAnsi="TH SarabunPSK" w:cs="TH SarabunPSK" w:hint="cs"/>
          <w:color w:val="000000" w:themeColor="text1"/>
          <w:sz w:val="32"/>
          <w:szCs w:val="32"/>
        </w:rPr>
      </w:pPr>
    </w:p>
    <w:p w14:paraId="5D13AAAC" w14:textId="77777777" w:rsidR="00EF2F9F" w:rsidRPr="006442E5" w:rsidRDefault="00EF2F9F" w:rsidP="00EF2F9F">
      <w:pPr>
        <w:rPr>
          <w:rFonts w:ascii="TH SarabunPSK" w:hAnsi="TH SarabunPSK" w:cs="TH SarabunPSK" w:hint="cs"/>
          <w:b/>
          <w:bCs/>
          <w:color w:val="000000" w:themeColor="text1"/>
          <w:sz w:val="32"/>
          <w:szCs w:val="32"/>
        </w:rPr>
      </w:pPr>
      <w:r w:rsidRPr="006442E5">
        <w:rPr>
          <w:rFonts w:ascii="TH SarabunPSK" w:hAnsi="TH SarabunPSK" w:cs="TH SarabunPSK" w:hint="cs"/>
          <w:b/>
          <w:bCs/>
          <w:color w:val="000000" w:themeColor="text1"/>
          <w:sz w:val="32"/>
          <w:szCs w:val="32"/>
          <w:cs/>
        </w:rPr>
        <w:t>3. สรุป</w:t>
      </w:r>
    </w:p>
    <w:p w14:paraId="568761DF" w14:textId="77777777" w:rsidR="00EF2F9F" w:rsidRPr="006442E5" w:rsidRDefault="00EF2F9F" w:rsidP="00EF2F9F">
      <w:pPr>
        <w:ind w:firstLine="964"/>
        <w:jc w:val="thaiDistribute"/>
        <w:rPr>
          <w:rFonts w:ascii="TH SarabunPSK" w:hAnsi="TH SarabunPSK" w:cs="TH SarabunPSK" w:hint="cs"/>
          <w:color w:val="000000" w:themeColor="text1"/>
          <w:sz w:val="32"/>
          <w:szCs w:val="32"/>
        </w:rPr>
      </w:pPr>
      <w:r w:rsidRPr="006442E5">
        <w:rPr>
          <w:rFonts w:ascii="TH SarabunPSK" w:hAnsi="TH SarabunPSK" w:cs="TH SarabunPSK" w:hint="cs"/>
          <w:color w:val="000000" w:themeColor="text1"/>
          <w:sz w:val="32"/>
          <w:szCs w:val="32"/>
          <w:cs/>
        </w:rPr>
        <w:t>การวิเคราะห์ปัญญาประดิษฐ์กับมุมมองของจอห์น สจ๊วต มิลล์ต่อศักดิ์ศรีและความก้าวหน้าในบริบทของปัญญาประดิษฐ์ (</w:t>
      </w:r>
      <w:r w:rsidRPr="006442E5">
        <w:rPr>
          <w:rFonts w:ascii="TH SarabunPSK" w:hAnsi="TH SarabunPSK" w:cs="TH SarabunPSK" w:hint="cs"/>
          <w:color w:val="000000" w:themeColor="text1"/>
          <w:sz w:val="32"/>
          <w:szCs w:val="32"/>
        </w:rPr>
        <w:t xml:space="preserve">AI) </w:t>
      </w:r>
      <w:r w:rsidRPr="006442E5">
        <w:rPr>
          <w:rFonts w:ascii="TH SarabunPSK" w:hAnsi="TH SarabunPSK" w:cs="TH SarabunPSK" w:hint="cs"/>
          <w:color w:val="000000" w:themeColor="text1"/>
          <w:sz w:val="32"/>
          <w:szCs w:val="32"/>
          <w:cs/>
        </w:rPr>
        <w:t>นำมาซึ่งข้อสรุปที่สำคัญว่า การพัฒนาและการใช้ปัญญาประดิษฐ์อย่างชาญฉลาดในยุคปัจจุบัน จะต้องไม่เพียงคำนึงถึงปริมาณของความสุขหรือความสะดวกสบายสูงสุด แต่ต้องให้ความสำคัญกับคุณภาพของความสุขและศักดิ์ศรีของความเป็นมนุษย์ตามหลักการของมิลล์ หากปัญญาประดิษฐ์ถูกใช้เพื่อสร้างความบันเทิงและความสะดวกสบายในระดับพื้นฐานเพียงอย่างเดียว ก็อาจนำไปสู่การลดทอนคุณค่าของมนุษย์ให้เหลือเพียงสิ่งมีชีวิตที่แสวงหาความพึงพอใจทางกายภาพ อย่างไรก็ตามหากปัญญาประดิษฐ์ถูกใช้เพื่อส่งเสริมการศึกษาศิลปะและการสร้างสรรค์ ก็จะเป็นการยกระดับสติปัญญาและส่งเสริมความสุขทางจิตตามหลักปรัชญาของมิลล์ แต่อย่างไรก็ตามการที่</w:t>
      </w:r>
      <w:proofErr w:type="spellStart"/>
      <w:r w:rsidRPr="006442E5">
        <w:rPr>
          <w:rFonts w:ascii="TH SarabunPSK" w:hAnsi="TH SarabunPSK" w:cs="TH SarabunPSK" w:hint="cs"/>
          <w:color w:val="000000" w:themeColor="text1"/>
          <w:sz w:val="32"/>
          <w:szCs w:val="32"/>
          <w:cs/>
        </w:rPr>
        <w:t>อัลกอริธึม</w:t>
      </w:r>
      <w:proofErr w:type="spellEnd"/>
      <w:r w:rsidRPr="006442E5">
        <w:rPr>
          <w:rFonts w:ascii="TH SarabunPSK" w:hAnsi="TH SarabunPSK" w:cs="TH SarabunPSK" w:hint="cs"/>
          <w:color w:val="000000" w:themeColor="text1"/>
          <w:sz w:val="32"/>
          <w:szCs w:val="32"/>
          <w:cs/>
        </w:rPr>
        <w:t>สร้างฟองสบู่ข้อมูลหรือการจำกัดการรับรู้ ยังคงเป็นสิ่งที่น่าเป็นห่วง การรวมศูนย์อำนาจในการควบคุมข้อมูลและ</w:t>
      </w:r>
      <w:proofErr w:type="spellStart"/>
      <w:r w:rsidRPr="006442E5">
        <w:rPr>
          <w:rFonts w:ascii="TH SarabunPSK" w:hAnsi="TH SarabunPSK" w:cs="TH SarabunPSK" w:hint="cs"/>
          <w:color w:val="000000" w:themeColor="text1"/>
          <w:sz w:val="32"/>
          <w:szCs w:val="32"/>
          <w:cs/>
        </w:rPr>
        <w:t>อัลกอริธึม</w:t>
      </w:r>
      <w:proofErr w:type="spellEnd"/>
      <w:r w:rsidRPr="006442E5">
        <w:rPr>
          <w:rFonts w:ascii="TH SarabunPSK" w:hAnsi="TH SarabunPSK" w:cs="TH SarabunPSK" w:hint="cs"/>
          <w:color w:val="000000" w:themeColor="text1"/>
          <w:sz w:val="32"/>
          <w:szCs w:val="32"/>
          <w:cs/>
        </w:rPr>
        <w:t>กระจุกตัวอยู่ที่บริษัทเทคโนโลยีขนาดใหญ่เพียงไม่กี่แห่ง ทำให้ประชาชนถูกลดทอนบทบาทจากการเป็นพลเมืองที่มีสิทธิมีเสียงไปสู่การเป็นเพียงผู้ใช้งานที่ปฏิบัติตามกฎของแพลตฟอร์ม อาจจะเป็นปัญหาในระยะยาว เพราะปัญญาประดิษฐ์ควรเป็นเครื่องมือเพื่อขยายขีดความสามารถของมนุษย์ แทนที่จะใช้เพื่อทดแทนและลดทอนคุณค่า ดังนั้น การพัฒนาปัญญาประดิษฐ์ควรเป็นไปเพื่อประโยชน์สูงสุดของสังคมและมนุษย์และเสรีภาพ ซึ่งน่าจะเป็นจะรากฐานสำคัญของความสุขและศักดิ์ศรีความก้าวหน้าของมนุษย์อย่างยั่งยืนในอนาคต</w:t>
      </w:r>
    </w:p>
    <w:p w14:paraId="22C29C9A" w14:textId="77777777" w:rsidR="00EF2F9F" w:rsidRPr="006442E5" w:rsidRDefault="00EF2F9F" w:rsidP="00EF2F9F">
      <w:pPr>
        <w:ind w:firstLine="964"/>
        <w:jc w:val="thaiDistribute"/>
        <w:rPr>
          <w:rFonts w:ascii="TH SarabunPSK" w:hAnsi="TH SarabunPSK" w:cs="TH SarabunPSK" w:hint="cs"/>
          <w:color w:val="000000" w:themeColor="text1"/>
          <w:sz w:val="32"/>
          <w:szCs w:val="32"/>
        </w:rPr>
      </w:pPr>
    </w:p>
    <w:p w14:paraId="1EFE8BB3" w14:textId="77777777" w:rsidR="00EF2F9F" w:rsidRPr="006442E5" w:rsidRDefault="00EF2F9F" w:rsidP="00EF2F9F">
      <w:pPr>
        <w:ind w:firstLine="964"/>
        <w:jc w:val="thaiDistribute"/>
        <w:rPr>
          <w:rFonts w:ascii="TH SarabunPSK" w:hAnsi="TH SarabunPSK" w:cs="TH SarabunPSK" w:hint="cs"/>
          <w:color w:val="000000" w:themeColor="text1"/>
          <w:sz w:val="32"/>
          <w:szCs w:val="32"/>
        </w:rPr>
      </w:pPr>
    </w:p>
    <w:p w14:paraId="26421E02" w14:textId="77777777" w:rsidR="00EF2F9F" w:rsidRPr="006442E5" w:rsidRDefault="00EF2F9F" w:rsidP="00EF2F9F">
      <w:pPr>
        <w:ind w:firstLine="964"/>
        <w:jc w:val="thaiDistribute"/>
        <w:rPr>
          <w:rFonts w:ascii="TH SarabunPSK" w:hAnsi="TH SarabunPSK" w:cs="TH SarabunPSK" w:hint="cs"/>
          <w:color w:val="000000" w:themeColor="text1"/>
          <w:sz w:val="32"/>
          <w:szCs w:val="32"/>
        </w:rPr>
      </w:pPr>
    </w:p>
    <w:p w14:paraId="5185ED3F" w14:textId="77777777" w:rsidR="00EF2F9F" w:rsidRPr="006442E5" w:rsidRDefault="00EF2F9F" w:rsidP="00EF2F9F">
      <w:pPr>
        <w:ind w:firstLine="964"/>
        <w:jc w:val="thaiDistribute"/>
        <w:rPr>
          <w:rFonts w:ascii="TH SarabunPSK" w:hAnsi="TH SarabunPSK" w:cs="TH SarabunPSK" w:hint="cs"/>
          <w:color w:val="000000" w:themeColor="text1"/>
          <w:sz w:val="32"/>
          <w:szCs w:val="32"/>
        </w:rPr>
      </w:pPr>
    </w:p>
    <w:p w14:paraId="19EB5E69" w14:textId="77777777" w:rsidR="00EF2F9F" w:rsidRPr="006442E5" w:rsidRDefault="00EF2F9F" w:rsidP="00EF2F9F">
      <w:pPr>
        <w:jc w:val="thaiDistribute"/>
        <w:rPr>
          <w:rFonts w:ascii="TH SarabunPSK" w:hAnsi="TH SarabunPSK" w:cs="TH SarabunPSK" w:hint="cs"/>
          <w:color w:val="000000" w:themeColor="text1"/>
          <w:sz w:val="32"/>
          <w:szCs w:val="32"/>
        </w:rPr>
      </w:pPr>
    </w:p>
    <w:p w14:paraId="7591916C" w14:textId="77777777" w:rsidR="00EF2F9F" w:rsidRPr="006442E5" w:rsidRDefault="00EF2F9F" w:rsidP="00EF2F9F">
      <w:pPr>
        <w:jc w:val="thaiDistribute"/>
        <w:rPr>
          <w:rFonts w:ascii="TH SarabunPSK" w:hAnsi="TH SarabunPSK" w:cs="TH SarabunPSK" w:hint="cs"/>
          <w:color w:val="000000" w:themeColor="text1"/>
          <w:sz w:val="32"/>
          <w:szCs w:val="32"/>
        </w:rPr>
      </w:pPr>
    </w:p>
    <w:p w14:paraId="6C84CDAC" w14:textId="77777777" w:rsidR="00EF2F9F" w:rsidRPr="006442E5" w:rsidRDefault="00EF2F9F" w:rsidP="00EF2F9F">
      <w:pPr>
        <w:jc w:val="thaiDistribute"/>
        <w:rPr>
          <w:rFonts w:ascii="TH SarabunPSK" w:hAnsi="TH SarabunPSK" w:cs="TH SarabunPSK" w:hint="cs"/>
          <w:color w:val="000000" w:themeColor="text1"/>
          <w:sz w:val="32"/>
          <w:szCs w:val="32"/>
        </w:rPr>
      </w:pPr>
    </w:p>
    <w:p w14:paraId="3DD33FFD" w14:textId="77777777" w:rsidR="00EF2F9F" w:rsidRPr="006442E5" w:rsidRDefault="00EF2F9F" w:rsidP="00EF2F9F">
      <w:pPr>
        <w:jc w:val="thaiDistribute"/>
        <w:rPr>
          <w:rFonts w:ascii="TH SarabunPSK" w:hAnsi="TH SarabunPSK" w:cs="TH SarabunPSK" w:hint="cs"/>
          <w:color w:val="000000" w:themeColor="text1"/>
          <w:sz w:val="32"/>
          <w:szCs w:val="32"/>
        </w:rPr>
      </w:pPr>
    </w:p>
    <w:p w14:paraId="6C4A942A" w14:textId="77777777" w:rsidR="00EF2F9F" w:rsidRPr="006442E5" w:rsidRDefault="00EF2F9F" w:rsidP="00EF2F9F">
      <w:pPr>
        <w:jc w:val="thaiDistribute"/>
        <w:rPr>
          <w:rFonts w:ascii="TH SarabunPSK" w:hAnsi="TH SarabunPSK" w:cs="TH SarabunPSK" w:hint="cs"/>
          <w:color w:val="000000" w:themeColor="text1"/>
          <w:sz w:val="32"/>
          <w:szCs w:val="32"/>
        </w:rPr>
      </w:pPr>
    </w:p>
    <w:p w14:paraId="04230580" w14:textId="77777777" w:rsidR="00EF2F9F" w:rsidRPr="006442E5" w:rsidRDefault="00EF2F9F" w:rsidP="00EF2F9F">
      <w:pPr>
        <w:jc w:val="thaiDistribute"/>
        <w:rPr>
          <w:rFonts w:ascii="TH SarabunPSK" w:hAnsi="TH SarabunPSK" w:cs="TH SarabunPSK" w:hint="cs"/>
          <w:color w:val="000000" w:themeColor="text1"/>
          <w:sz w:val="32"/>
          <w:szCs w:val="32"/>
        </w:rPr>
      </w:pPr>
    </w:p>
    <w:p w14:paraId="4E96A4E3" w14:textId="77777777" w:rsidR="00EF2F9F" w:rsidRPr="006442E5" w:rsidRDefault="00EF2F9F" w:rsidP="00EF2F9F">
      <w:pPr>
        <w:jc w:val="thaiDistribute"/>
        <w:rPr>
          <w:rFonts w:ascii="TH SarabunPSK" w:hAnsi="TH SarabunPSK" w:cs="TH SarabunPSK" w:hint="cs"/>
          <w:color w:val="000000" w:themeColor="text1"/>
          <w:sz w:val="32"/>
          <w:szCs w:val="32"/>
        </w:rPr>
      </w:pPr>
    </w:p>
    <w:p w14:paraId="3B19E1B8" w14:textId="2923F50C" w:rsidR="00EF2F9F" w:rsidRPr="006442E5" w:rsidRDefault="00EF2F9F" w:rsidP="006442E5">
      <w:pPr>
        <w:spacing w:after="0"/>
        <w:jc w:val="center"/>
        <w:rPr>
          <w:rFonts w:ascii="TH SarabunPSK" w:hAnsi="TH SarabunPSK" w:cs="TH SarabunPSK" w:hint="cs"/>
          <w:b/>
          <w:bCs/>
          <w:color w:val="000000" w:themeColor="text1"/>
          <w:sz w:val="32"/>
          <w:szCs w:val="32"/>
        </w:rPr>
      </w:pPr>
      <w:r w:rsidRPr="006442E5">
        <w:rPr>
          <w:rFonts w:ascii="TH SarabunPSK" w:hAnsi="TH SarabunPSK" w:cs="TH SarabunPSK" w:hint="cs"/>
          <w:b/>
          <w:bCs/>
          <w:color w:val="000000" w:themeColor="text1"/>
          <w:sz w:val="32"/>
          <w:szCs w:val="32"/>
          <w:cs/>
        </w:rPr>
        <w:lastRenderedPageBreak/>
        <w:t>อ้างอิง</w:t>
      </w:r>
    </w:p>
    <w:p w14:paraId="6AF5245C" w14:textId="77777777" w:rsidR="00EF2F9F" w:rsidRPr="006442E5" w:rsidRDefault="00EF2F9F" w:rsidP="00EF2F9F">
      <w:pPr>
        <w:spacing w:after="0"/>
        <w:jc w:val="thaiDistribute"/>
        <w:rPr>
          <w:rFonts w:ascii="TH SarabunPSK" w:hAnsi="TH SarabunPSK" w:cs="TH SarabunPSK" w:hint="cs"/>
          <w:color w:val="000000" w:themeColor="text1"/>
          <w:sz w:val="32"/>
          <w:szCs w:val="32"/>
        </w:rPr>
      </w:pPr>
      <w:r w:rsidRPr="006442E5">
        <w:rPr>
          <w:rFonts w:ascii="TH SarabunPSK" w:hAnsi="TH SarabunPSK" w:cs="TH SarabunPSK" w:hint="cs"/>
          <w:color w:val="000000" w:themeColor="text1"/>
          <w:sz w:val="32"/>
          <w:szCs w:val="32"/>
          <w:cs/>
        </w:rPr>
        <w:t xml:space="preserve">ศุภชัย ศุภผล. </w:t>
      </w:r>
      <w:r w:rsidRPr="006442E5">
        <w:rPr>
          <w:rFonts w:ascii="TH SarabunPSK" w:hAnsi="TH SarabunPSK" w:cs="TH SarabunPSK" w:hint="cs"/>
          <w:color w:val="000000" w:themeColor="text1"/>
          <w:sz w:val="32"/>
          <w:szCs w:val="32"/>
        </w:rPr>
        <w:t>(2561).</w:t>
      </w:r>
      <w:r w:rsidRPr="006442E5">
        <w:rPr>
          <w:rFonts w:ascii="TH SarabunPSK" w:hAnsi="TH SarabunPSK" w:cs="TH SarabunPSK" w:hint="cs"/>
          <w:color w:val="000000" w:themeColor="text1"/>
          <w:sz w:val="32"/>
          <w:szCs w:val="32"/>
          <w:cs/>
        </w:rPr>
        <w:t xml:space="preserve"> </w:t>
      </w:r>
      <w:r w:rsidRPr="006442E5">
        <w:rPr>
          <w:rFonts w:ascii="TH SarabunPSK" w:hAnsi="TH SarabunPSK" w:cs="TH SarabunPSK" w:hint="cs"/>
          <w:b/>
          <w:bCs/>
          <w:color w:val="000000" w:themeColor="text1"/>
          <w:sz w:val="32"/>
          <w:szCs w:val="32"/>
          <w:cs/>
        </w:rPr>
        <w:t>ปรัชญาการเมืองเบื้องต้น</w:t>
      </w:r>
      <w:r w:rsidRPr="006442E5">
        <w:rPr>
          <w:rFonts w:ascii="TH SarabunPSK" w:hAnsi="TH SarabunPSK" w:cs="TH SarabunPSK" w:hint="cs"/>
          <w:color w:val="000000" w:themeColor="text1"/>
          <w:sz w:val="32"/>
          <w:szCs w:val="32"/>
        </w:rPr>
        <w:t>,</w:t>
      </w:r>
      <w:r w:rsidRPr="006442E5">
        <w:rPr>
          <w:rFonts w:ascii="TH SarabunPSK" w:hAnsi="TH SarabunPSK" w:cs="TH SarabunPSK" w:hint="cs"/>
          <w:color w:val="000000" w:themeColor="text1"/>
          <w:sz w:val="32"/>
          <w:szCs w:val="32"/>
          <w:cs/>
        </w:rPr>
        <w:t xml:space="preserve"> กรุงเทพมหานครฯ: สำนักพิมพ์</w:t>
      </w:r>
    </w:p>
    <w:p w14:paraId="5980D96D" w14:textId="77777777" w:rsidR="00EF2F9F" w:rsidRPr="006442E5" w:rsidRDefault="00EF2F9F" w:rsidP="00EF2F9F">
      <w:pPr>
        <w:spacing w:after="0"/>
        <w:ind w:firstLine="720"/>
        <w:jc w:val="thaiDistribute"/>
        <w:rPr>
          <w:rFonts w:ascii="TH SarabunPSK" w:hAnsi="TH SarabunPSK" w:cs="TH SarabunPSK" w:hint="cs"/>
          <w:color w:val="000000" w:themeColor="text1"/>
          <w:sz w:val="24"/>
          <w:szCs w:val="32"/>
        </w:rPr>
      </w:pPr>
      <w:r w:rsidRPr="006442E5">
        <w:rPr>
          <w:rFonts w:ascii="TH SarabunPSK" w:hAnsi="TH SarabunPSK" w:cs="TH SarabunPSK" w:hint="cs"/>
          <w:color w:val="000000" w:themeColor="text1"/>
          <w:sz w:val="32"/>
          <w:szCs w:val="32"/>
          <w:cs/>
        </w:rPr>
        <w:t xml:space="preserve"> มหาวิทยาลัยรามคำแหง.</w:t>
      </w:r>
      <w:r w:rsidRPr="006442E5">
        <w:rPr>
          <w:rFonts w:ascii="TH SarabunPSK" w:hAnsi="TH SarabunPSK" w:cs="TH SarabunPSK" w:hint="cs"/>
          <w:color w:val="000000" w:themeColor="text1"/>
          <w:sz w:val="32"/>
          <w:szCs w:val="32"/>
        </w:rPr>
        <w:t xml:space="preserve"> </w:t>
      </w:r>
    </w:p>
    <w:p w14:paraId="3F221C1D" w14:textId="77777777" w:rsidR="00EF2F9F" w:rsidRPr="006442E5" w:rsidRDefault="00EF2F9F" w:rsidP="00EF2F9F">
      <w:pPr>
        <w:spacing w:after="0"/>
        <w:jc w:val="thaiDistribute"/>
        <w:rPr>
          <w:rFonts w:ascii="TH SarabunPSK" w:hAnsi="TH SarabunPSK" w:cs="TH SarabunPSK" w:hint="cs"/>
          <w:b/>
          <w:bCs/>
          <w:color w:val="000000" w:themeColor="text1"/>
          <w:sz w:val="32"/>
          <w:szCs w:val="32"/>
        </w:rPr>
      </w:pPr>
      <w:r w:rsidRPr="006442E5">
        <w:rPr>
          <w:rFonts w:ascii="TH SarabunPSK" w:hAnsi="TH SarabunPSK" w:cs="TH SarabunPSK" w:hint="cs"/>
          <w:color w:val="000000" w:themeColor="text1"/>
          <w:sz w:val="32"/>
          <w:szCs w:val="32"/>
          <w:cs/>
        </w:rPr>
        <w:t>ลีโอ ส</w:t>
      </w:r>
      <w:proofErr w:type="spellStart"/>
      <w:r w:rsidRPr="006442E5">
        <w:rPr>
          <w:rFonts w:ascii="TH SarabunPSK" w:hAnsi="TH SarabunPSK" w:cs="TH SarabunPSK" w:hint="cs"/>
          <w:color w:val="000000" w:themeColor="text1"/>
          <w:sz w:val="32"/>
          <w:szCs w:val="32"/>
          <w:cs/>
        </w:rPr>
        <w:t>เตร๊าส์</w:t>
      </w:r>
      <w:proofErr w:type="spellEnd"/>
      <w:r w:rsidRPr="006442E5">
        <w:rPr>
          <w:rFonts w:ascii="TH SarabunPSK" w:hAnsi="TH SarabunPSK" w:cs="TH SarabunPSK" w:hint="cs"/>
          <w:color w:val="000000" w:themeColor="text1"/>
          <w:sz w:val="32"/>
          <w:szCs w:val="32"/>
          <w:cs/>
        </w:rPr>
        <w:t>และ โจเซ</w:t>
      </w:r>
      <w:proofErr w:type="spellStart"/>
      <w:r w:rsidRPr="006442E5">
        <w:rPr>
          <w:rFonts w:ascii="TH SarabunPSK" w:hAnsi="TH SarabunPSK" w:cs="TH SarabunPSK" w:hint="cs"/>
          <w:color w:val="000000" w:themeColor="text1"/>
          <w:sz w:val="32"/>
          <w:szCs w:val="32"/>
          <w:cs/>
        </w:rPr>
        <w:t>็ฟ</w:t>
      </w:r>
      <w:proofErr w:type="spellEnd"/>
      <w:r w:rsidRPr="006442E5">
        <w:rPr>
          <w:rFonts w:ascii="TH SarabunPSK" w:hAnsi="TH SarabunPSK" w:cs="TH SarabunPSK" w:hint="cs"/>
          <w:color w:val="000000" w:themeColor="text1"/>
          <w:sz w:val="32"/>
          <w:szCs w:val="32"/>
          <w:cs/>
        </w:rPr>
        <w:t xml:space="preserve"> </w:t>
      </w:r>
      <w:proofErr w:type="spellStart"/>
      <w:r w:rsidRPr="006442E5">
        <w:rPr>
          <w:rFonts w:ascii="TH SarabunPSK" w:hAnsi="TH SarabunPSK" w:cs="TH SarabunPSK" w:hint="cs"/>
          <w:color w:val="000000" w:themeColor="text1"/>
          <w:sz w:val="32"/>
          <w:szCs w:val="32"/>
          <w:cs/>
        </w:rPr>
        <w:t>คร</w:t>
      </w:r>
      <w:proofErr w:type="spellEnd"/>
      <w:r w:rsidRPr="006442E5">
        <w:rPr>
          <w:rFonts w:ascii="TH SarabunPSK" w:hAnsi="TH SarabunPSK" w:cs="TH SarabunPSK" w:hint="cs"/>
          <w:color w:val="000000" w:themeColor="text1"/>
          <w:sz w:val="32"/>
          <w:szCs w:val="32"/>
          <w:cs/>
        </w:rPr>
        <w:t>็อปซี่</w:t>
      </w:r>
      <w:proofErr w:type="spellStart"/>
      <w:r w:rsidRPr="006442E5">
        <w:rPr>
          <w:rFonts w:ascii="TH SarabunPSK" w:hAnsi="TH SarabunPSK" w:cs="TH SarabunPSK" w:hint="cs"/>
          <w:color w:val="000000" w:themeColor="text1"/>
          <w:sz w:val="32"/>
          <w:szCs w:val="32"/>
          <w:cs/>
        </w:rPr>
        <w:t>ย์</w:t>
      </w:r>
      <w:proofErr w:type="spellEnd"/>
      <w:r w:rsidRPr="006442E5">
        <w:rPr>
          <w:rFonts w:ascii="TH SarabunPSK" w:hAnsi="TH SarabunPSK" w:cs="TH SarabunPSK" w:hint="cs"/>
          <w:color w:val="000000" w:themeColor="text1"/>
          <w:sz w:val="32"/>
          <w:szCs w:val="32"/>
          <w:cs/>
        </w:rPr>
        <w:t>.</w:t>
      </w:r>
      <w:r w:rsidRPr="006442E5">
        <w:rPr>
          <w:rFonts w:ascii="TH SarabunPSK" w:hAnsi="TH SarabunPSK" w:cs="TH SarabunPSK" w:hint="cs"/>
          <w:color w:val="000000" w:themeColor="text1"/>
          <w:sz w:val="32"/>
          <w:szCs w:val="32"/>
        </w:rPr>
        <w:t xml:space="preserve"> (2561). </w:t>
      </w:r>
      <w:r w:rsidRPr="006442E5">
        <w:rPr>
          <w:rFonts w:ascii="TH SarabunPSK" w:hAnsi="TH SarabunPSK" w:cs="TH SarabunPSK" w:hint="cs"/>
          <w:color w:val="000000" w:themeColor="text1"/>
          <w:sz w:val="32"/>
          <w:szCs w:val="32"/>
          <w:cs/>
        </w:rPr>
        <w:t>แปลโดย สมบัติ จัน</w:t>
      </w:r>
      <w:proofErr w:type="spellStart"/>
      <w:r w:rsidRPr="006442E5">
        <w:rPr>
          <w:rFonts w:ascii="TH SarabunPSK" w:hAnsi="TH SarabunPSK" w:cs="TH SarabunPSK" w:hint="cs"/>
          <w:color w:val="000000" w:themeColor="text1"/>
          <w:sz w:val="32"/>
          <w:szCs w:val="32"/>
          <w:cs/>
        </w:rPr>
        <w:t>ทร</w:t>
      </w:r>
      <w:proofErr w:type="spellEnd"/>
      <w:r w:rsidRPr="006442E5">
        <w:rPr>
          <w:rFonts w:ascii="TH SarabunPSK" w:hAnsi="TH SarabunPSK" w:cs="TH SarabunPSK" w:hint="cs"/>
          <w:color w:val="000000" w:themeColor="text1"/>
          <w:sz w:val="32"/>
          <w:szCs w:val="32"/>
          <w:cs/>
        </w:rPr>
        <w:t xml:space="preserve">วงศ์. </w:t>
      </w:r>
      <w:r w:rsidRPr="006442E5">
        <w:rPr>
          <w:rFonts w:ascii="TH SarabunPSK" w:hAnsi="TH SarabunPSK" w:cs="TH SarabunPSK" w:hint="cs"/>
          <w:b/>
          <w:bCs/>
          <w:color w:val="000000" w:themeColor="text1"/>
          <w:sz w:val="32"/>
          <w:szCs w:val="32"/>
          <w:cs/>
        </w:rPr>
        <w:t>ประวัติปรัชญา</w:t>
      </w:r>
    </w:p>
    <w:p w14:paraId="1A9D657F" w14:textId="77777777" w:rsidR="00EF2F9F" w:rsidRPr="006442E5" w:rsidRDefault="00EF2F9F" w:rsidP="00EF2F9F">
      <w:pPr>
        <w:spacing w:after="0"/>
        <w:ind w:firstLine="720"/>
        <w:jc w:val="thaiDistribute"/>
        <w:rPr>
          <w:rFonts w:ascii="TH SarabunPSK" w:hAnsi="TH SarabunPSK" w:cs="TH SarabunPSK" w:hint="cs"/>
          <w:b/>
          <w:bCs/>
          <w:color w:val="000000" w:themeColor="text1"/>
          <w:sz w:val="36"/>
          <w:szCs w:val="36"/>
        </w:rPr>
      </w:pPr>
      <w:r w:rsidRPr="006442E5">
        <w:rPr>
          <w:rFonts w:ascii="TH SarabunPSK" w:hAnsi="TH SarabunPSK" w:cs="TH SarabunPSK" w:hint="cs"/>
          <w:b/>
          <w:bCs/>
          <w:color w:val="000000" w:themeColor="text1"/>
          <w:sz w:val="32"/>
          <w:szCs w:val="32"/>
          <w:cs/>
        </w:rPr>
        <w:t>การเมือง</w:t>
      </w:r>
      <w:r w:rsidRPr="006442E5">
        <w:rPr>
          <w:rFonts w:ascii="TH SarabunPSK" w:hAnsi="TH SarabunPSK" w:cs="TH SarabunPSK" w:hint="cs"/>
          <w:color w:val="000000" w:themeColor="text1"/>
          <w:sz w:val="32"/>
          <w:szCs w:val="32"/>
        </w:rPr>
        <w:t>,</w:t>
      </w:r>
      <w:r w:rsidRPr="006442E5">
        <w:rPr>
          <w:rFonts w:ascii="TH SarabunPSK" w:hAnsi="TH SarabunPSK" w:cs="TH SarabunPSK" w:hint="cs"/>
          <w:color w:val="000000" w:themeColor="text1"/>
          <w:sz w:val="32"/>
          <w:szCs w:val="32"/>
          <w:cs/>
        </w:rPr>
        <w:t xml:space="preserve"> กรุงเทพมหานครฯ: สำนักพิมพ์ คบไฟ.</w:t>
      </w:r>
    </w:p>
    <w:p w14:paraId="234B6E43" w14:textId="77777777" w:rsidR="00EF2F9F" w:rsidRPr="006442E5" w:rsidRDefault="00EF2F9F" w:rsidP="00EF2F9F">
      <w:pPr>
        <w:pStyle w:val="a3"/>
        <w:rPr>
          <w:rFonts w:ascii="TH SarabunPSK" w:hAnsi="TH SarabunPSK" w:cs="TH SarabunPSK" w:hint="cs"/>
          <w:color w:val="000000" w:themeColor="text1"/>
          <w:sz w:val="32"/>
          <w:szCs w:val="32"/>
        </w:rPr>
      </w:pPr>
      <w:r w:rsidRPr="006442E5">
        <w:rPr>
          <w:rFonts w:ascii="TH SarabunPSK" w:hAnsi="TH SarabunPSK" w:cs="TH SarabunPSK" w:hint="cs"/>
          <w:color w:val="000000" w:themeColor="text1"/>
          <w:sz w:val="32"/>
          <w:szCs w:val="32"/>
          <w:cs/>
        </w:rPr>
        <w:t xml:space="preserve">ศักดิ์สิทธิ์ </w:t>
      </w:r>
      <w:proofErr w:type="spellStart"/>
      <w:r w:rsidRPr="006442E5">
        <w:rPr>
          <w:rFonts w:ascii="TH SarabunPSK" w:hAnsi="TH SarabunPSK" w:cs="TH SarabunPSK" w:hint="cs"/>
          <w:color w:val="000000" w:themeColor="text1"/>
          <w:sz w:val="32"/>
          <w:szCs w:val="32"/>
          <w:cs/>
        </w:rPr>
        <w:t>ฆาร</w:t>
      </w:r>
      <w:proofErr w:type="spellEnd"/>
      <w:r w:rsidRPr="006442E5">
        <w:rPr>
          <w:rFonts w:ascii="TH SarabunPSK" w:hAnsi="TH SarabunPSK" w:cs="TH SarabunPSK" w:hint="cs"/>
          <w:color w:val="000000" w:themeColor="text1"/>
          <w:sz w:val="32"/>
          <w:szCs w:val="32"/>
          <w:cs/>
        </w:rPr>
        <w:t xml:space="preserve">เลิศ. </w:t>
      </w:r>
      <w:r w:rsidRPr="006442E5">
        <w:rPr>
          <w:rFonts w:ascii="TH SarabunPSK" w:hAnsi="TH SarabunPSK" w:cs="TH SarabunPSK" w:hint="cs"/>
          <w:color w:val="000000" w:themeColor="text1"/>
          <w:sz w:val="32"/>
          <w:szCs w:val="32"/>
        </w:rPr>
        <w:t xml:space="preserve">(2565). </w:t>
      </w:r>
      <w:r w:rsidRPr="006442E5">
        <w:rPr>
          <w:rFonts w:ascii="TH SarabunPSK" w:hAnsi="TH SarabunPSK" w:cs="TH SarabunPSK" w:hint="cs"/>
          <w:color w:val="000000" w:themeColor="text1"/>
          <w:sz w:val="32"/>
          <w:szCs w:val="32"/>
          <w:cs/>
        </w:rPr>
        <w:t>“ความคิดทางการเมืองของจอห์นสจ๊วตมิลล์:ว่าด้วยแนวทางการป้องกัน</w:t>
      </w:r>
    </w:p>
    <w:p w14:paraId="1FD1D1DD" w14:textId="77777777" w:rsidR="00EF2F9F" w:rsidRPr="006442E5" w:rsidRDefault="00EF2F9F" w:rsidP="00EF2F9F">
      <w:pPr>
        <w:pStyle w:val="a3"/>
        <w:ind w:firstLine="720"/>
        <w:rPr>
          <w:rFonts w:ascii="TH SarabunPSK" w:hAnsi="TH SarabunPSK" w:cs="TH SarabunPSK" w:hint="cs"/>
          <w:color w:val="000000" w:themeColor="text1"/>
          <w:sz w:val="32"/>
          <w:szCs w:val="32"/>
        </w:rPr>
      </w:pPr>
      <w:r w:rsidRPr="006442E5">
        <w:rPr>
          <w:rFonts w:ascii="TH SarabunPSK" w:hAnsi="TH SarabunPSK" w:cs="TH SarabunPSK" w:hint="cs"/>
          <w:color w:val="000000" w:themeColor="text1"/>
          <w:sz w:val="32"/>
          <w:szCs w:val="32"/>
          <w:cs/>
        </w:rPr>
        <w:t>ทรราชของเสียงข้างมาก”.</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b/>
          <w:bCs/>
          <w:color w:val="000000" w:themeColor="text1"/>
          <w:sz w:val="32"/>
          <w:szCs w:val="32"/>
          <w:cs/>
        </w:rPr>
        <w:t>วารสาร สังคมศาสตร์ จุฬาลงกรณ์มหาวิทยาลัย</w:t>
      </w:r>
      <w:r w:rsidRPr="006442E5">
        <w:rPr>
          <w:rFonts w:ascii="TH SarabunPSK" w:hAnsi="TH SarabunPSK" w:cs="TH SarabunPSK" w:hint="cs"/>
          <w:color w:val="000000" w:themeColor="text1"/>
          <w:sz w:val="32"/>
          <w:szCs w:val="32"/>
          <w:cs/>
        </w:rPr>
        <w:t>.</w:t>
      </w:r>
      <w:r w:rsidRPr="006442E5">
        <w:rPr>
          <w:rFonts w:ascii="TH SarabunPSK" w:hAnsi="TH SarabunPSK" w:cs="TH SarabunPSK" w:hint="cs"/>
          <w:color w:val="000000" w:themeColor="text1"/>
          <w:sz w:val="32"/>
          <w:szCs w:val="32"/>
        </w:rPr>
        <w:t xml:space="preserve"> </w:t>
      </w:r>
      <w:r w:rsidRPr="006442E5">
        <w:rPr>
          <w:rFonts w:ascii="TH SarabunPSK" w:hAnsi="TH SarabunPSK" w:cs="TH SarabunPSK" w:hint="cs"/>
          <w:color w:val="000000" w:themeColor="text1"/>
          <w:sz w:val="32"/>
          <w:szCs w:val="32"/>
          <w:cs/>
        </w:rPr>
        <w:t>ปีที่</w:t>
      </w:r>
    </w:p>
    <w:p w14:paraId="4F6CD6BD" w14:textId="77777777" w:rsidR="00EF2F9F" w:rsidRPr="006442E5" w:rsidRDefault="00EF2F9F" w:rsidP="00EF2F9F">
      <w:pPr>
        <w:pStyle w:val="a3"/>
        <w:ind w:firstLine="720"/>
        <w:rPr>
          <w:rFonts w:ascii="TH SarabunPSK" w:hAnsi="TH SarabunPSK" w:cs="TH SarabunPSK" w:hint="cs"/>
          <w:color w:val="000000" w:themeColor="text1"/>
          <w:sz w:val="22"/>
          <w:szCs w:val="28"/>
        </w:rPr>
      </w:pPr>
      <w:r w:rsidRPr="006442E5">
        <w:rPr>
          <w:rFonts w:ascii="TH SarabunPSK" w:hAnsi="TH SarabunPSK" w:cs="TH SarabunPSK" w:hint="cs"/>
          <w:color w:val="000000" w:themeColor="text1"/>
          <w:sz w:val="32"/>
          <w:szCs w:val="32"/>
          <w:cs/>
        </w:rPr>
        <w:t xml:space="preserve"> 52 ฉบับที่ 1 มกราคม-มิถุนายน.</w:t>
      </w:r>
    </w:p>
    <w:p w14:paraId="1D76E721" w14:textId="77777777" w:rsidR="00EF2F9F" w:rsidRPr="006442E5" w:rsidRDefault="00EF2F9F" w:rsidP="00EF2F9F">
      <w:pPr>
        <w:spacing w:after="0" w:line="240" w:lineRule="auto"/>
        <w:ind w:left="992" w:right="397" w:hanging="992"/>
        <w:jc w:val="thaiDistribute"/>
        <w:rPr>
          <w:rFonts w:ascii="TH SarabunPSK" w:hAnsi="TH SarabunPSK" w:cs="TH SarabunPSK" w:hint="cs"/>
          <w:b/>
          <w:bCs/>
          <w:color w:val="000000" w:themeColor="text1"/>
          <w:sz w:val="32"/>
          <w:szCs w:val="32"/>
        </w:rPr>
      </w:pPr>
      <w:r w:rsidRPr="006442E5">
        <w:rPr>
          <w:rFonts w:ascii="TH SarabunPSK" w:hAnsi="TH SarabunPSK" w:cs="TH SarabunPSK" w:hint="cs"/>
          <w:color w:val="000000" w:themeColor="text1"/>
          <w:sz w:val="32"/>
          <w:szCs w:val="32"/>
        </w:rPr>
        <w:t>H.L.A Hart. (1983). “</w:t>
      </w:r>
      <w:r w:rsidRPr="006442E5">
        <w:rPr>
          <w:rFonts w:ascii="TH SarabunPSK" w:hAnsi="TH SarabunPSK" w:cs="TH SarabunPSK" w:hint="cs"/>
          <w:b/>
          <w:bCs/>
          <w:color w:val="000000" w:themeColor="text1"/>
          <w:sz w:val="32"/>
          <w:szCs w:val="32"/>
        </w:rPr>
        <w:t>Essays in jurisprudence and Philosophy</w:t>
      </w:r>
      <w:r w:rsidRPr="006442E5">
        <w:rPr>
          <w:rFonts w:ascii="TH SarabunPSK" w:hAnsi="TH SarabunPSK" w:cs="TH SarabunPSK" w:hint="cs"/>
          <w:color w:val="000000" w:themeColor="text1"/>
          <w:sz w:val="32"/>
          <w:szCs w:val="32"/>
        </w:rPr>
        <w:t xml:space="preserve">” </w:t>
      </w:r>
      <w:proofErr w:type="spellStart"/>
      <w:r w:rsidRPr="006442E5">
        <w:rPr>
          <w:rFonts w:ascii="TH SarabunPSK" w:hAnsi="TH SarabunPSK" w:cs="TH SarabunPSK" w:hint="cs"/>
          <w:color w:val="000000" w:themeColor="text1"/>
          <w:sz w:val="32"/>
          <w:szCs w:val="32"/>
        </w:rPr>
        <w:t>Oxfrd</w:t>
      </w:r>
      <w:proofErr w:type="spellEnd"/>
      <w:r w:rsidRPr="006442E5">
        <w:rPr>
          <w:rFonts w:ascii="TH SarabunPSK" w:hAnsi="TH SarabunPSK" w:cs="TH SarabunPSK" w:hint="cs"/>
          <w:color w:val="000000" w:themeColor="text1"/>
          <w:sz w:val="32"/>
          <w:szCs w:val="32"/>
        </w:rPr>
        <w:t>: clarendon Press</w:t>
      </w:r>
      <w:r w:rsidRPr="006442E5">
        <w:rPr>
          <w:rFonts w:ascii="TH SarabunPSK" w:hAnsi="TH SarabunPSK" w:cs="TH SarabunPSK" w:hint="cs"/>
          <w:b/>
          <w:bCs/>
          <w:color w:val="000000" w:themeColor="text1"/>
          <w:sz w:val="32"/>
          <w:szCs w:val="32"/>
        </w:rPr>
        <w:t>.</w:t>
      </w:r>
    </w:p>
    <w:p w14:paraId="758DA7FD" w14:textId="77777777" w:rsidR="00EF2F9F" w:rsidRPr="006442E5" w:rsidRDefault="00EF2F9F" w:rsidP="00EF2F9F">
      <w:pPr>
        <w:spacing w:after="0" w:line="240" w:lineRule="auto"/>
        <w:ind w:left="992" w:right="397" w:hanging="992"/>
        <w:jc w:val="thaiDistribute"/>
        <w:rPr>
          <w:rFonts w:ascii="TH SarabunPSK" w:hAnsi="TH SarabunPSK" w:cs="TH SarabunPSK" w:hint="cs"/>
          <w:b/>
          <w:bCs/>
          <w:color w:val="000000" w:themeColor="text1"/>
          <w:sz w:val="36"/>
          <w:szCs w:val="36"/>
        </w:rPr>
      </w:pPr>
      <w:r w:rsidRPr="006442E5">
        <w:rPr>
          <w:rFonts w:ascii="TH SarabunPSK" w:hAnsi="TH SarabunPSK" w:cs="TH SarabunPSK" w:hint="cs"/>
          <w:color w:val="000000" w:themeColor="text1"/>
          <w:sz w:val="32"/>
          <w:szCs w:val="32"/>
        </w:rPr>
        <w:t>John Stuart Mill. (1977). “</w:t>
      </w:r>
      <w:r w:rsidRPr="006442E5">
        <w:rPr>
          <w:rFonts w:ascii="TH SarabunPSK" w:hAnsi="TH SarabunPSK" w:cs="TH SarabunPSK" w:hint="cs"/>
          <w:b/>
          <w:bCs/>
          <w:color w:val="000000" w:themeColor="text1"/>
          <w:sz w:val="32"/>
          <w:szCs w:val="32"/>
        </w:rPr>
        <w:t>Considerations on Representative Government</w:t>
      </w:r>
      <w:r w:rsidRPr="006442E5">
        <w:rPr>
          <w:rFonts w:ascii="TH SarabunPSK" w:hAnsi="TH SarabunPSK" w:cs="TH SarabunPSK" w:hint="cs"/>
          <w:color w:val="000000" w:themeColor="text1"/>
          <w:sz w:val="32"/>
          <w:szCs w:val="32"/>
        </w:rPr>
        <w:t>”. Toronto: University of Toronto Press.</w:t>
      </w:r>
    </w:p>
    <w:p w14:paraId="56728E4B" w14:textId="77777777" w:rsidR="00EF2F9F" w:rsidRPr="006442E5" w:rsidRDefault="00EF2F9F" w:rsidP="00EF2F9F">
      <w:pPr>
        <w:spacing w:after="0" w:line="240" w:lineRule="auto"/>
        <w:ind w:left="992" w:right="397" w:hanging="992"/>
        <w:jc w:val="thaiDistribute"/>
        <w:rPr>
          <w:rFonts w:ascii="TH SarabunPSK" w:hAnsi="TH SarabunPSK" w:cs="TH SarabunPSK" w:hint="cs"/>
          <w:b/>
          <w:bCs/>
          <w:color w:val="000000" w:themeColor="text1"/>
          <w:sz w:val="40"/>
          <w:szCs w:val="40"/>
          <w:cs/>
        </w:rPr>
      </w:pPr>
      <w:r w:rsidRPr="006442E5">
        <w:rPr>
          <w:rFonts w:ascii="TH SarabunPSK" w:hAnsi="TH SarabunPSK" w:cs="TH SarabunPSK" w:hint="cs"/>
          <w:color w:val="000000" w:themeColor="text1"/>
          <w:sz w:val="32"/>
          <w:szCs w:val="32"/>
        </w:rPr>
        <w:t xml:space="preserve">Mill, J. S. (1970). </w:t>
      </w:r>
      <w:r w:rsidRPr="006442E5">
        <w:rPr>
          <w:rStyle w:val="a5"/>
          <w:rFonts w:ascii="TH SarabunPSK" w:hAnsi="TH SarabunPSK" w:cs="TH SarabunPSK" w:hint="cs"/>
          <w:b/>
          <w:bCs/>
          <w:color w:val="000000" w:themeColor="text1"/>
          <w:sz w:val="32"/>
          <w:szCs w:val="32"/>
        </w:rPr>
        <w:t>Utilitarianism</w:t>
      </w:r>
      <w:r w:rsidRPr="006442E5">
        <w:rPr>
          <w:rFonts w:ascii="TH SarabunPSK" w:hAnsi="TH SarabunPSK" w:cs="TH SarabunPSK" w:hint="cs"/>
          <w:color w:val="000000" w:themeColor="text1"/>
          <w:sz w:val="32"/>
          <w:szCs w:val="32"/>
        </w:rPr>
        <w:t xml:space="preserve">, ed. Mary Warnock </w:t>
      </w:r>
      <w:proofErr w:type="gramStart"/>
      <w:r w:rsidRPr="006442E5">
        <w:rPr>
          <w:rFonts w:ascii="TH SarabunPSK" w:hAnsi="TH SarabunPSK" w:cs="TH SarabunPSK" w:hint="cs"/>
          <w:color w:val="000000" w:themeColor="text1"/>
          <w:sz w:val="32"/>
          <w:szCs w:val="32"/>
        </w:rPr>
        <w:t>The</w:t>
      </w:r>
      <w:proofErr w:type="gramEnd"/>
      <w:r w:rsidRPr="006442E5">
        <w:rPr>
          <w:rFonts w:ascii="TH SarabunPSK" w:hAnsi="TH SarabunPSK" w:cs="TH SarabunPSK" w:hint="cs"/>
          <w:color w:val="000000" w:themeColor="text1"/>
          <w:sz w:val="32"/>
          <w:szCs w:val="32"/>
        </w:rPr>
        <w:t xml:space="preserve"> Fontana Library.</w:t>
      </w:r>
    </w:p>
    <w:p w14:paraId="14B58FCC" w14:textId="77777777" w:rsidR="00111F4A" w:rsidRPr="006442E5" w:rsidRDefault="00111F4A">
      <w:pPr>
        <w:rPr>
          <w:rFonts w:ascii="TH SarabunPSK" w:hAnsi="TH SarabunPSK" w:cs="TH SarabunPSK" w:hint="cs"/>
        </w:rPr>
      </w:pPr>
    </w:p>
    <w:sectPr w:rsidR="00111F4A" w:rsidRPr="006442E5" w:rsidSect="003C1A0E">
      <w:headerReference w:type="even" r:id="rId7"/>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DE1C" w14:textId="77777777" w:rsidR="006F1E38" w:rsidRDefault="006F1E38" w:rsidP="003C1A0E">
      <w:pPr>
        <w:spacing w:after="0" w:line="240" w:lineRule="auto"/>
      </w:pPr>
      <w:r>
        <w:separator/>
      </w:r>
    </w:p>
  </w:endnote>
  <w:endnote w:type="continuationSeparator" w:id="0">
    <w:p w14:paraId="33D2A955" w14:textId="77777777" w:rsidR="006F1E38" w:rsidRDefault="006F1E38" w:rsidP="003C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53543" w14:textId="77777777" w:rsidR="006F1E38" w:rsidRDefault="006F1E38" w:rsidP="003C1A0E">
      <w:pPr>
        <w:spacing w:after="0" w:line="240" w:lineRule="auto"/>
      </w:pPr>
      <w:r>
        <w:separator/>
      </w:r>
    </w:p>
  </w:footnote>
  <w:footnote w:type="continuationSeparator" w:id="0">
    <w:p w14:paraId="3A189159" w14:textId="77777777" w:rsidR="006F1E38" w:rsidRDefault="006F1E38" w:rsidP="003C1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4DDE" w14:textId="5C86FF3A" w:rsidR="003C1A0E" w:rsidRPr="003C1A0E" w:rsidRDefault="003C1A0E">
    <w:pPr>
      <w:pStyle w:val="a7"/>
      <w:pBdr>
        <w:bottom w:val="single" w:sz="4" w:space="1" w:color="D9D9D9" w:themeColor="background1" w:themeShade="D9"/>
      </w:pBdr>
      <w:rPr>
        <w:rFonts w:ascii="TH SarabunPSK" w:hAnsi="TH SarabunPSK" w:cs="TH SarabunPSK" w:hint="cs"/>
        <w:b/>
        <w:bCs/>
        <w:sz w:val="32"/>
        <w:szCs w:val="32"/>
      </w:rPr>
    </w:pPr>
    <w:r w:rsidRPr="00FE290B">
      <w:rPr>
        <w:rFonts w:ascii="TH SarabunPSK" w:hAnsi="TH SarabunPSK" w:cs="TH SarabunPSK"/>
        <w:noProof/>
        <w:color w:val="7F7F7F" w:themeColor="background1" w:themeShade="7F"/>
        <w:spacing w:val="60"/>
        <w:sz w:val="32"/>
        <w:szCs w:val="32"/>
        <w:cs/>
        <w:lang w:val="th-TH"/>
      </w:rPr>
      <mc:AlternateContent>
        <mc:Choice Requires="wps">
          <w:drawing>
            <wp:anchor distT="45720" distB="45720" distL="114300" distR="114300" simplePos="0" relativeHeight="251661312" behindDoc="0" locked="0" layoutInCell="1" allowOverlap="1" wp14:anchorId="718B7F83" wp14:editId="34F6E8B5">
              <wp:simplePos x="0" y="0"/>
              <wp:positionH relativeFrom="margin">
                <wp:align>left</wp:align>
              </wp:positionH>
              <wp:positionV relativeFrom="paragraph">
                <wp:posOffset>-166582</wp:posOffset>
              </wp:positionV>
              <wp:extent cx="5943600" cy="624840"/>
              <wp:effectExtent l="0" t="0" r="0" b="3810"/>
              <wp:wrapNone/>
              <wp:docPr id="3"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4840"/>
                      </a:xfrm>
                      <a:prstGeom prst="rect">
                        <a:avLst/>
                      </a:prstGeom>
                      <a:noFill/>
                      <a:ln w="9525">
                        <a:noFill/>
                        <a:miter lim="800000"/>
                        <a:headEnd/>
                        <a:tailEnd/>
                      </a:ln>
                    </wps:spPr>
                    <wps:txbx>
                      <w:txbxContent>
                        <w:p w14:paraId="4521894D" w14:textId="77777777" w:rsidR="003C1A0E" w:rsidRPr="007324E6" w:rsidRDefault="003C1A0E" w:rsidP="003C1A0E">
                          <w:pPr>
                            <w:spacing w:after="0" w:line="240" w:lineRule="auto"/>
                            <w:rPr>
                              <w:rFonts w:ascii="TH SarabunPSK" w:hAnsi="TH SarabunPSK" w:cs="TH SarabunPSK"/>
                              <w:b/>
                              <w:bCs/>
                            </w:rPr>
                          </w:pPr>
                          <w:r w:rsidRPr="007324E6">
                            <w:rPr>
                              <w:rFonts w:ascii="TH SarabunPSK" w:hAnsi="TH SarabunPSK" w:cs="TH SarabunPSK" w:hint="cs"/>
                              <w:b/>
                              <w:bCs/>
                              <w:cs/>
                            </w:rPr>
                            <w:t>วารสารวิชาการสังคมศาสตร์วิทยาลัยสงฆ์ร้อยเอ็ด</w:t>
                          </w:r>
                        </w:p>
                        <w:p w14:paraId="329D19FA" w14:textId="77777777" w:rsidR="003C1A0E" w:rsidRDefault="003C1A0E" w:rsidP="003C1A0E">
                          <w:pPr>
                            <w:spacing w:after="0" w:line="240" w:lineRule="auto"/>
                            <w:rPr>
                              <w:rFonts w:ascii="TH SarabunPSK" w:hAnsi="TH SarabunPSK" w:cs="TH SarabunPSK"/>
                            </w:rPr>
                          </w:pPr>
                          <w:r w:rsidRPr="00FE290B">
                            <w:rPr>
                              <w:rFonts w:ascii="TH SarabunPSK" w:hAnsi="TH SarabunPSK" w:cs="TH SarabunPSK"/>
                            </w:rPr>
                            <w:t>Journal of Social Science</w:t>
                          </w:r>
                          <w:r>
                            <w:rPr>
                              <w:rFonts w:ascii="TH SarabunPSK" w:hAnsi="TH SarabunPSK" w:cs="TH SarabunPSK"/>
                            </w:rPr>
                            <w:t xml:space="preserve"> </w:t>
                          </w:r>
                          <w:r w:rsidRPr="00FE290B">
                            <w:rPr>
                              <w:rFonts w:ascii="TH SarabunPSK" w:hAnsi="TH SarabunPSK" w:cs="TH SarabunPSK"/>
                            </w:rPr>
                            <w:t>Roi-Et Buddhist</w:t>
                          </w:r>
                          <w:r>
                            <w:rPr>
                              <w:rFonts w:ascii="TH SarabunPSK" w:hAnsi="TH SarabunPSK" w:cs="TH SarabunPSK"/>
                            </w:rPr>
                            <w:t xml:space="preserve"> </w:t>
                          </w:r>
                          <w:r w:rsidRPr="00FE290B">
                            <w:rPr>
                              <w:rFonts w:ascii="TH SarabunPSK" w:hAnsi="TH SarabunPSK" w:cs="TH SarabunPSK"/>
                            </w:rPr>
                            <w:t>College</w:t>
                          </w:r>
                        </w:p>
                        <w:p w14:paraId="4FFA5ED7" w14:textId="77777777" w:rsidR="003C1A0E" w:rsidRDefault="003C1A0E" w:rsidP="003C1A0E">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B7F83" id="_x0000_t202" coordsize="21600,21600" o:spt="202" path="m,l,21600r21600,l21600,xe">
              <v:stroke joinstyle="miter"/>
              <v:path gradientshapeok="t" o:connecttype="rect"/>
            </v:shapetype>
            <v:shape id="กล่องข้อความ 2" o:spid="_x0000_s1026" type="#_x0000_t202" style="position:absolute;margin-left:0;margin-top:-13.1pt;width:468pt;height:49.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" filled="f" stroked="f">
              <v:textbox>
                <w:txbxContent>
                  <w:p w14:paraId="4521894D" w14:textId="77777777" w:rsidR="003C1A0E" w:rsidRPr="007324E6" w:rsidRDefault="003C1A0E" w:rsidP="003C1A0E">
                    <w:pPr>
                      <w:spacing w:after="0" w:line="240" w:lineRule="auto"/>
                      <w:rPr>
                        <w:rFonts w:ascii="TH SarabunPSK" w:hAnsi="TH SarabunPSK" w:cs="TH SarabunPSK"/>
                        <w:b/>
                        <w:bCs/>
                      </w:rPr>
                    </w:pPr>
                    <w:r w:rsidRPr="007324E6">
                      <w:rPr>
                        <w:rFonts w:ascii="TH SarabunPSK" w:hAnsi="TH SarabunPSK" w:cs="TH SarabunPSK" w:hint="cs"/>
                        <w:b/>
                        <w:bCs/>
                        <w:cs/>
                      </w:rPr>
                      <w:t>วารสารวิชาการสังคมศาสตร์วิทยาลัยสงฆ์ร้อยเอ็ด</w:t>
                    </w:r>
                  </w:p>
                  <w:p w14:paraId="329D19FA" w14:textId="77777777" w:rsidR="003C1A0E" w:rsidRDefault="003C1A0E" w:rsidP="003C1A0E">
                    <w:pPr>
                      <w:spacing w:after="0" w:line="240" w:lineRule="auto"/>
                      <w:rPr>
                        <w:rFonts w:ascii="TH SarabunPSK" w:hAnsi="TH SarabunPSK" w:cs="TH SarabunPSK"/>
                      </w:rPr>
                    </w:pPr>
                    <w:r w:rsidRPr="00FE290B">
                      <w:rPr>
                        <w:rFonts w:ascii="TH SarabunPSK" w:hAnsi="TH SarabunPSK" w:cs="TH SarabunPSK"/>
                      </w:rPr>
                      <w:t>Journal of Social Science</w:t>
                    </w:r>
                    <w:r>
                      <w:rPr>
                        <w:rFonts w:ascii="TH SarabunPSK" w:hAnsi="TH SarabunPSK" w:cs="TH SarabunPSK"/>
                      </w:rPr>
                      <w:t xml:space="preserve"> </w:t>
                    </w:r>
                    <w:r w:rsidRPr="00FE290B">
                      <w:rPr>
                        <w:rFonts w:ascii="TH SarabunPSK" w:hAnsi="TH SarabunPSK" w:cs="TH SarabunPSK"/>
                      </w:rPr>
                      <w:t>Roi-Et Buddhist</w:t>
                    </w:r>
                    <w:r>
                      <w:rPr>
                        <w:rFonts w:ascii="TH SarabunPSK" w:hAnsi="TH SarabunPSK" w:cs="TH SarabunPSK"/>
                      </w:rPr>
                      <w:t xml:space="preserve"> </w:t>
                    </w:r>
                    <w:r w:rsidRPr="00FE290B">
                      <w:rPr>
                        <w:rFonts w:ascii="TH SarabunPSK" w:hAnsi="TH SarabunPSK" w:cs="TH SarabunPSK"/>
                      </w:rPr>
                      <w:t>College</w:t>
                    </w:r>
                  </w:p>
                  <w:p w14:paraId="4FFA5ED7" w14:textId="77777777" w:rsidR="003C1A0E" w:rsidRDefault="003C1A0E" w:rsidP="003C1A0E">
                    <w:pPr>
                      <w:rPr>
                        <w:cs/>
                      </w:rPr>
                    </w:pPr>
                  </w:p>
                </w:txbxContent>
              </v:textbox>
              <w10:wrap anchorx="margin"/>
            </v:shape>
          </w:pict>
        </mc:Fallback>
      </mc:AlternateContent>
    </w:r>
  </w:p>
  <w:p w14:paraId="2A38FFA0" w14:textId="77777777" w:rsidR="003C1A0E" w:rsidRDefault="003C1A0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0358" w14:textId="0894BC85" w:rsidR="003C1A0E" w:rsidRPr="003C1A0E" w:rsidRDefault="003C1A0E">
    <w:pPr>
      <w:pStyle w:val="a7"/>
      <w:pBdr>
        <w:bottom w:val="single" w:sz="4" w:space="1" w:color="D9D9D9" w:themeColor="background1" w:themeShade="D9"/>
      </w:pBdr>
      <w:jc w:val="right"/>
      <w:rPr>
        <w:rFonts w:ascii="TH SarabunPSK" w:hAnsi="TH SarabunPSK" w:cs="TH SarabunPSK"/>
        <w:b/>
        <w:bCs/>
        <w:sz w:val="32"/>
        <w:szCs w:val="32"/>
      </w:rPr>
    </w:pPr>
    <w:r w:rsidRPr="00FE290B">
      <w:rPr>
        <w:rFonts w:ascii="TH SarabunPSK" w:hAnsi="TH SarabunPSK" w:cs="TH SarabunPSK"/>
        <w:noProof/>
        <w:color w:val="7F7F7F" w:themeColor="background1" w:themeShade="7F"/>
        <w:spacing w:val="60"/>
        <w:sz w:val="32"/>
        <w:szCs w:val="32"/>
        <w:cs/>
        <w:lang w:val="th-TH"/>
      </w:rPr>
      <mc:AlternateContent>
        <mc:Choice Requires="wps">
          <w:drawing>
            <wp:anchor distT="45720" distB="45720" distL="114300" distR="114300" simplePos="0" relativeHeight="251659264" behindDoc="0" locked="0" layoutInCell="1" allowOverlap="1" wp14:anchorId="371008CB" wp14:editId="6B24816B">
              <wp:simplePos x="0" y="0"/>
              <wp:positionH relativeFrom="margin">
                <wp:align>center</wp:align>
              </wp:positionH>
              <wp:positionV relativeFrom="paragraph">
                <wp:posOffset>-166582</wp:posOffset>
              </wp:positionV>
              <wp:extent cx="5943600" cy="624840"/>
              <wp:effectExtent l="0" t="0" r="0" b="3810"/>
              <wp:wrapNone/>
              <wp:docPr id="1"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4840"/>
                      </a:xfrm>
                      <a:prstGeom prst="rect">
                        <a:avLst/>
                      </a:prstGeom>
                      <a:noFill/>
                      <a:ln w="9525">
                        <a:noFill/>
                        <a:miter lim="800000"/>
                        <a:headEnd/>
                        <a:tailEnd/>
                      </a:ln>
                    </wps:spPr>
                    <wps:txbx>
                      <w:txbxContent>
                        <w:p w14:paraId="5C5F1ECB" w14:textId="77777777" w:rsidR="003C1A0E" w:rsidRPr="007324E6" w:rsidRDefault="003C1A0E" w:rsidP="003C1A0E">
                          <w:pPr>
                            <w:spacing w:after="0" w:line="240" w:lineRule="auto"/>
                            <w:jc w:val="right"/>
                            <w:rPr>
                              <w:rFonts w:ascii="TH SarabunPSK" w:hAnsi="TH SarabunPSK" w:cs="TH SarabunPSK"/>
                              <w:b/>
                              <w:bCs/>
                            </w:rPr>
                          </w:pPr>
                          <w:r w:rsidRPr="007324E6">
                            <w:rPr>
                              <w:rFonts w:ascii="TH SarabunPSK" w:hAnsi="TH SarabunPSK" w:cs="TH SarabunPSK" w:hint="cs"/>
                              <w:b/>
                              <w:bCs/>
                              <w:cs/>
                            </w:rPr>
                            <w:t>วารสารวิชาการสังคมศาสตร์วิทยาลัยสงฆ์ร้อยเอ็ด</w:t>
                          </w:r>
                        </w:p>
                        <w:p w14:paraId="482D32B4" w14:textId="77777777" w:rsidR="003C1A0E" w:rsidRDefault="003C1A0E" w:rsidP="003C1A0E">
                          <w:pPr>
                            <w:spacing w:after="0" w:line="240" w:lineRule="auto"/>
                            <w:jc w:val="right"/>
                            <w:rPr>
                              <w:rFonts w:ascii="TH SarabunPSK" w:hAnsi="TH SarabunPSK" w:cs="TH SarabunPSK"/>
                            </w:rPr>
                          </w:pPr>
                          <w:r w:rsidRPr="00FE290B">
                            <w:rPr>
                              <w:rFonts w:ascii="TH SarabunPSK" w:hAnsi="TH SarabunPSK" w:cs="TH SarabunPSK"/>
                            </w:rPr>
                            <w:t>Journal of Social Science</w:t>
                          </w:r>
                          <w:r>
                            <w:rPr>
                              <w:rFonts w:ascii="TH SarabunPSK" w:hAnsi="TH SarabunPSK" w:cs="TH SarabunPSK"/>
                            </w:rPr>
                            <w:t xml:space="preserve"> </w:t>
                          </w:r>
                          <w:r w:rsidRPr="00FE290B">
                            <w:rPr>
                              <w:rFonts w:ascii="TH SarabunPSK" w:hAnsi="TH SarabunPSK" w:cs="TH SarabunPSK"/>
                            </w:rPr>
                            <w:t>Roi-Et Buddhist</w:t>
                          </w:r>
                          <w:r>
                            <w:rPr>
                              <w:rFonts w:ascii="TH SarabunPSK" w:hAnsi="TH SarabunPSK" w:cs="TH SarabunPSK"/>
                            </w:rPr>
                            <w:t xml:space="preserve"> </w:t>
                          </w:r>
                          <w:r w:rsidRPr="00FE290B">
                            <w:rPr>
                              <w:rFonts w:ascii="TH SarabunPSK" w:hAnsi="TH SarabunPSK" w:cs="TH SarabunPSK"/>
                            </w:rPr>
                            <w:t>College</w:t>
                          </w:r>
                        </w:p>
                        <w:p w14:paraId="08FEFEE2" w14:textId="77777777" w:rsidR="003C1A0E" w:rsidRDefault="003C1A0E" w:rsidP="003C1A0E">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008CB" id="_x0000_t202" coordsize="21600,21600" o:spt="202" path="m,l,21600r21600,l21600,xe">
              <v:stroke joinstyle="miter"/>
              <v:path gradientshapeok="t" o:connecttype="rect"/>
            </v:shapetype>
            <v:shape id="_x0000_s1027" type="#_x0000_t202" style="position:absolute;left:0;text-align:left;margin-left:0;margin-top:-13.1pt;width:468pt;height:49.2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" filled="f" stroked="f">
              <v:textbox>
                <w:txbxContent>
                  <w:p w14:paraId="5C5F1ECB" w14:textId="77777777" w:rsidR="003C1A0E" w:rsidRPr="007324E6" w:rsidRDefault="003C1A0E" w:rsidP="003C1A0E">
                    <w:pPr>
                      <w:spacing w:after="0" w:line="240" w:lineRule="auto"/>
                      <w:jc w:val="right"/>
                      <w:rPr>
                        <w:rFonts w:ascii="TH SarabunPSK" w:hAnsi="TH SarabunPSK" w:cs="TH SarabunPSK"/>
                        <w:b/>
                        <w:bCs/>
                      </w:rPr>
                    </w:pPr>
                    <w:r w:rsidRPr="007324E6">
                      <w:rPr>
                        <w:rFonts w:ascii="TH SarabunPSK" w:hAnsi="TH SarabunPSK" w:cs="TH SarabunPSK" w:hint="cs"/>
                        <w:b/>
                        <w:bCs/>
                        <w:cs/>
                      </w:rPr>
                      <w:t>วารสารวิชาการสังคมศาสตร์วิทยาลัยสงฆ์ร้อยเอ็ด</w:t>
                    </w:r>
                  </w:p>
                  <w:p w14:paraId="482D32B4" w14:textId="77777777" w:rsidR="003C1A0E" w:rsidRDefault="003C1A0E" w:rsidP="003C1A0E">
                    <w:pPr>
                      <w:spacing w:after="0" w:line="240" w:lineRule="auto"/>
                      <w:jc w:val="right"/>
                      <w:rPr>
                        <w:rFonts w:ascii="TH SarabunPSK" w:hAnsi="TH SarabunPSK" w:cs="TH SarabunPSK"/>
                      </w:rPr>
                    </w:pPr>
                    <w:r w:rsidRPr="00FE290B">
                      <w:rPr>
                        <w:rFonts w:ascii="TH SarabunPSK" w:hAnsi="TH SarabunPSK" w:cs="TH SarabunPSK"/>
                      </w:rPr>
                      <w:t>Journal of Social Science</w:t>
                    </w:r>
                    <w:r>
                      <w:rPr>
                        <w:rFonts w:ascii="TH SarabunPSK" w:hAnsi="TH SarabunPSK" w:cs="TH SarabunPSK"/>
                      </w:rPr>
                      <w:t xml:space="preserve"> </w:t>
                    </w:r>
                    <w:r w:rsidRPr="00FE290B">
                      <w:rPr>
                        <w:rFonts w:ascii="TH SarabunPSK" w:hAnsi="TH SarabunPSK" w:cs="TH SarabunPSK"/>
                      </w:rPr>
                      <w:t>Roi-Et Buddhist</w:t>
                    </w:r>
                    <w:r>
                      <w:rPr>
                        <w:rFonts w:ascii="TH SarabunPSK" w:hAnsi="TH SarabunPSK" w:cs="TH SarabunPSK"/>
                      </w:rPr>
                      <w:t xml:space="preserve"> </w:t>
                    </w:r>
                    <w:r w:rsidRPr="00FE290B">
                      <w:rPr>
                        <w:rFonts w:ascii="TH SarabunPSK" w:hAnsi="TH SarabunPSK" w:cs="TH SarabunPSK"/>
                      </w:rPr>
                      <w:t>College</w:t>
                    </w:r>
                  </w:p>
                  <w:p w14:paraId="08FEFEE2" w14:textId="77777777" w:rsidR="003C1A0E" w:rsidRDefault="003C1A0E" w:rsidP="003C1A0E">
                    <w:pPr>
                      <w:rPr>
                        <w:cs/>
                      </w:rPr>
                    </w:pPr>
                  </w:p>
                </w:txbxContent>
              </v:textbox>
              <w10:wrap anchorx="margin"/>
            </v:shape>
          </w:pict>
        </mc:Fallback>
      </mc:AlternateContent>
    </w:r>
  </w:p>
  <w:p w14:paraId="6A74B893" w14:textId="77777777" w:rsidR="003C1A0E" w:rsidRDefault="003C1A0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9F"/>
    <w:rsid w:val="00111F4A"/>
    <w:rsid w:val="003C1A0E"/>
    <w:rsid w:val="006442E5"/>
    <w:rsid w:val="006F1E38"/>
    <w:rsid w:val="00EF2F9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9AE91"/>
  <w15:chartTrackingRefBased/>
  <w15:docId w15:val="{FF8C63F6-10A1-4623-8BD0-3DDF8542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F9F"/>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Char"/>
    <w:basedOn w:val="a"/>
    <w:link w:val="a4"/>
    <w:unhideWhenUsed/>
    <w:rsid w:val="00EF2F9F"/>
    <w:pPr>
      <w:spacing w:after="0" w:line="240" w:lineRule="auto"/>
    </w:pPr>
    <w:rPr>
      <w:rFonts w:eastAsiaTheme="minorEastAsia"/>
      <w:kern w:val="0"/>
      <w:sz w:val="20"/>
      <w:szCs w:val="25"/>
      <w14:ligatures w14:val="none"/>
    </w:rPr>
  </w:style>
  <w:style w:type="character" w:customStyle="1" w:styleId="a4">
    <w:name w:val="ข้อความเชิงอรรถ อักขระ"/>
    <w:aliases w:val=" Char อักขระ,Char อักขระ"/>
    <w:basedOn w:val="a0"/>
    <w:link w:val="a3"/>
    <w:rsid w:val="00EF2F9F"/>
    <w:rPr>
      <w:rFonts w:eastAsiaTheme="minorEastAsia"/>
      <w:sz w:val="20"/>
      <w:szCs w:val="25"/>
    </w:rPr>
  </w:style>
  <w:style w:type="character" w:styleId="a5">
    <w:name w:val="Emphasis"/>
    <w:basedOn w:val="a0"/>
    <w:uiPriority w:val="20"/>
    <w:qFormat/>
    <w:rsid w:val="00EF2F9F"/>
    <w:rPr>
      <w:i/>
      <w:iCs/>
    </w:rPr>
  </w:style>
  <w:style w:type="character" w:styleId="a6">
    <w:name w:val="Hyperlink"/>
    <w:basedOn w:val="a0"/>
    <w:uiPriority w:val="99"/>
    <w:unhideWhenUsed/>
    <w:rsid w:val="00EF2F9F"/>
    <w:rPr>
      <w:color w:val="0563C1" w:themeColor="hyperlink"/>
      <w:u w:val="single"/>
    </w:rPr>
  </w:style>
  <w:style w:type="paragraph" w:styleId="a7">
    <w:name w:val="header"/>
    <w:basedOn w:val="a"/>
    <w:link w:val="a8"/>
    <w:uiPriority w:val="99"/>
    <w:unhideWhenUsed/>
    <w:rsid w:val="003C1A0E"/>
    <w:pPr>
      <w:tabs>
        <w:tab w:val="center" w:pos="4513"/>
        <w:tab w:val="right" w:pos="9026"/>
      </w:tabs>
      <w:spacing w:after="0" w:line="240" w:lineRule="auto"/>
    </w:pPr>
  </w:style>
  <w:style w:type="character" w:customStyle="1" w:styleId="a8">
    <w:name w:val="หัวกระดาษ อักขระ"/>
    <w:basedOn w:val="a0"/>
    <w:link w:val="a7"/>
    <w:uiPriority w:val="99"/>
    <w:rsid w:val="003C1A0E"/>
    <w:rPr>
      <w:kern w:val="2"/>
      <w14:ligatures w14:val="standardContextual"/>
    </w:rPr>
  </w:style>
  <w:style w:type="paragraph" w:styleId="a9">
    <w:name w:val="footer"/>
    <w:basedOn w:val="a"/>
    <w:link w:val="aa"/>
    <w:uiPriority w:val="99"/>
    <w:unhideWhenUsed/>
    <w:rsid w:val="003C1A0E"/>
    <w:pPr>
      <w:tabs>
        <w:tab w:val="center" w:pos="4513"/>
        <w:tab w:val="right" w:pos="9026"/>
      </w:tabs>
      <w:spacing w:after="0" w:line="240" w:lineRule="auto"/>
    </w:pPr>
  </w:style>
  <w:style w:type="character" w:customStyle="1" w:styleId="aa">
    <w:name w:val="ท้ายกระดาษ อักขระ"/>
    <w:basedOn w:val="a0"/>
    <w:link w:val="a9"/>
    <w:uiPriority w:val="99"/>
    <w:rsid w:val="003C1A0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nedit8263@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2615</Words>
  <Characters>14906</Characters>
  <Application>Microsoft Office Word</Application>
  <DocSecurity>0</DocSecurity>
  <Lines>124</Lines>
  <Paragraphs>34</Paragraphs>
  <ScaleCrop>false</ScaleCrop>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anuwat.101za@gmail.com</cp:lastModifiedBy>
  <cp:revision>2</cp:revision>
  <dcterms:created xsi:type="dcterms:W3CDTF">2025-08-31T13:12:00Z</dcterms:created>
  <dcterms:modified xsi:type="dcterms:W3CDTF">2025-08-31T13:12:00Z</dcterms:modified>
</cp:coreProperties>
</file>